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CB3AC" w14:textId="436EA2D7" w:rsidR="006B32B6" w:rsidRPr="006B32B6" w:rsidRDefault="006B32B6" w:rsidP="001D68F3">
      <w:pPr>
        <w:spacing w:after="600"/>
        <w:jc w:val="center"/>
        <w:rPr>
          <w:b/>
          <w:sz w:val="28"/>
          <w:szCs w:val="22"/>
        </w:rPr>
      </w:pPr>
      <w:r w:rsidRPr="006B32B6">
        <w:rPr>
          <w:b/>
          <w:sz w:val="28"/>
          <w:szCs w:val="22"/>
        </w:rPr>
        <w:t>Documentation du système de règles d’analyse syntaxique</w:t>
      </w:r>
    </w:p>
    <w:p w14:paraId="695BD229" w14:textId="73034721" w:rsidR="006B32B6" w:rsidRDefault="006B32B6" w:rsidP="006B32B6">
      <w:pPr>
        <w:jc w:val="both"/>
        <w:rPr>
          <w:b/>
          <w:sz w:val="22"/>
          <w:szCs w:val="22"/>
        </w:rPr>
      </w:pPr>
      <w:r>
        <w:rPr>
          <w:b/>
          <w:sz w:val="22"/>
          <w:szCs w:val="22"/>
        </w:rPr>
        <w:t>Initialisation</w:t>
      </w:r>
    </w:p>
    <w:p w14:paraId="15C29036" w14:textId="77777777" w:rsidR="004F3C86" w:rsidRPr="00682BF9" w:rsidRDefault="004F3C86" w:rsidP="004F3C86">
      <w:pPr>
        <w:ind w:firstLine="709"/>
        <w:jc w:val="both"/>
        <w:rPr>
          <w:b/>
          <w:i/>
          <w:sz w:val="22"/>
          <w:szCs w:val="22"/>
        </w:rPr>
      </w:pPr>
      <w:r w:rsidRPr="00682BF9">
        <w:rPr>
          <w:b/>
          <w:i/>
          <w:sz w:val="22"/>
          <w:szCs w:val="22"/>
        </w:rPr>
        <w:t>Succession entre arbres et succession immédiate entre tokens</w:t>
      </w:r>
    </w:p>
    <w:p w14:paraId="64231579" w14:textId="71A60559" w:rsidR="004F3C86" w:rsidRDefault="004F3C86" w:rsidP="0040091C">
      <w:pPr>
        <w:ind w:firstLine="709"/>
        <w:jc w:val="both"/>
        <w:rPr>
          <w:sz w:val="22"/>
          <w:szCs w:val="22"/>
        </w:rPr>
      </w:pPr>
      <w:r>
        <w:rPr>
          <w:sz w:val="22"/>
          <w:szCs w:val="22"/>
        </w:rPr>
        <w:t xml:space="preserve">Le module </w:t>
      </w:r>
      <w:proofErr w:type="spellStart"/>
      <w:r>
        <w:rPr>
          <w:i/>
          <w:sz w:val="22"/>
          <w:szCs w:val="22"/>
        </w:rPr>
        <w:t>suc_init</w:t>
      </w:r>
      <w:proofErr w:type="spellEnd"/>
      <w:r>
        <w:rPr>
          <w:sz w:val="22"/>
          <w:szCs w:val="22"/>
        </w:rPr>
        <w:t xml:space="preserve"> </w:t>
      </w:r>
      <w:r w:rsidR="0040091C">
        <w:rPr>
          <w:sz w:val="22"/>
          <w:szCs w:val="22"/>
        </w:rPr>
        <w:t>initialise</w:t>
      </w:r>
      <w:r>
        <w:rPr>
          <w:sz w:val="22"/>
          <w:szCs w:val="22"/>
        </w:rPr>
        <w:t xml:space="preserve"> une relation </w:t>
      </w:r>
      <w:r w:rsidRPr="004F3C86">
        <w:rPr>
          <w:b/>
          <w:i/>
          <w:sz w:val="22"/>
          <w:szCs w:val="22"/>
        </w:rPr>
        <w:t>SUC</w:t>
      </w:r>
      <w:r>
        <w:rPr>
          <w:sz w:val="22"/>
          <w:szCs w:val="22"/>
        </w:rPr>
        <w:t xml:space="preserve"> </w:t>
      </w:r>
      <w:r w:rsidR="0040091C">
        <w:rPr>
          <w:sz w:val="22"/>
          <w:szCs w:val="22"/>
        </w:rPr>
        <w:t>qui représentera</w:t>
      </w:r>
      <w:r>
        <w:rPr>
          <w:sz w:val="22"/>
          <w:szCs w:val="22"/>
        </w:rPr>
        <w:t xml:space="preserve"> la relation de succession immédiate entre arbres partiels de dépendance via leurs racines, tandis que la relation « &lt; » marquera la relation de succession immédiate</w:t>
      </w:r>
      <w:r w:rsidR="00957507">
        <w:rPr>
          <w:sz w:val="22"/>
          <w:szCs w:val="22"/>
        </w:rPr>
        <w:t xml:space="preserve"> entre tokens</w:t>
      </w:r>
      <w:r>
        <w:rPr>
          <w:sz w:val="22"/>
          <w:szCs w:val="22"/>
        </w:rPr>
        <w:t>.</w:t>
      </w:r>
    </w:p>
    <w:p w14:paraId="143513DD" w14:textId="72760101" w:rsidR="0040091C" w:rsidRDefault="0040091C" w:rsidP="004F3C86">
      <w:pPr>
        <w:spacing w:after="120"/>
        <w:ind w:firstLine="709"/>
        <w:jc w:val="both"/>
        <w:rPr>
          <w:sz w:val="22"/>
          <w:szCs w:val="22"/>
        </w:rPr>
      </w:pPr>
      <w:r>
        <w:rPr>
          <w:sz w:val="22"/>
          <w:szCs w:val="22"/>
        </w:rPr>
        <w:t xml:space="preserve">Au départ, les arbres se réduisant aux tokens, la relation </w:t>
      </w:r>
      <w:r w:rsidRPr="004F3C86">
        <w:rPr>
          <w:b/>
          <w:i/>
          <w:sz w:val="22"/>
          <w:szCs w:val="22"/>
        </w:rPr>
        <w:t>SUC</w:t>
      </w:r>
      <w:r>
        <w:rPr>
          <w:sz w:val="22"/>
          <w:szCs w:val="22"/>
        </w:rPr>
        <w:t xml:space="preserve"> est introduite entre deux tokens qui se suivent immédiatement.</w:t>
      </w:r>
    </w:p>
    <w:p w14:paraId="4A675EA6" w14:textId="5EEEAC91" w:rsidR="00682BF9" w:rsidRPr="00682BF9" w:rsidRDefault="00682BF9" w:rsidP="001D68F3">
      <w:pPr>
        <w:spacing w:before="240"/>
        <w:ind w:firstLine="709"/>
        <w:jc w:val="both"/>
        <w:rPr>
          <w:b/>
          <w:i/>
          <w:sz w:val="22"/>
          <w:szCs w:val="22"/>
        </w:rPr>
      </w:pPr>
      <w:r w:rsidRPr="00682BF9">
        <w:rPr>
          <w:b/>
          <w:i/>
          <w:sz w:val="22"/>
          <w:szCs w:val="22"/>
        </w:rPr>
        <w:t>Parties du discours</w:t>
      </w:r>
    </w:p>
    <w:p w14:paraId="6FD76556" w14:textId="6260BDE3" w:rsidR="004C0034" w:rsidRDefault="004F3C86" w:rsidP="00DF24AC">
      <w:pPr>
        <w:spacing w:after="120"/>
        <w:ind w:firstLine="709"/>
        <w:jc w:val="both"/>
        <w:rPr>
          <w:sz w:val="22"/>
          <w:szCs w:val="22"/>
        </w:rPr>
      </w:pPr>
      <w:r>
        <w:rPr>
          <w:sz w:val="22"/>
          <w:szCs w:val="22"/>
        </w:rPr>
        <w:t>On s’intéresse</w:t>
      </w:r>
      <w:r w:rsidR="006B32B6">
        <w:rPr>
          <w:sz w:val="22"/>
          <w:szCs w:val="22"/>
        </w:rPr>
        <w:t xml:space="preserve"> aux mots de la phrase pris isolément. A partir de leur trait </w:t>
      </w:r>
      <w:r w:rsidR="006B32B6" w:rsidRPr="006B32B6">
        <w:rPr>
          <w:i/>
          <w:sz w:val="22"/>
          <w:szCs w:val="22"/>
        </w:rPr>
        <w:t>pos</w:t>
      </w:r>
      <w:r w:rsidR="00145CE7">
        <w:rPr>
          <w:sz w:val="22"/>
          <w:szCs w:val="22"/>
        </w:rPr>
        <w:t>, qui définit leur</w:t>
      </w:r>
      <w:r w:rsidR="006B32B6">
        <w:rPr>
          <w:sz w:val="22"/>
          <w:szCs w:val="22"/>
        </w:rPr>
        <w:t xml:space="preserve"> partie du discours raffinée</w:t>
      </w:r>
      <w:r w:rsidR="00A8589F">
        <w:rPr>
          <w:sz w:val="22"/>
          <w:szCs w:val="22"/>
        </w:rPr>
        <w:t xml:space="preserve"> par des informations morphologiques</w:t>
      </w:r>
      <w:r w:rsidR="006B32B6">
        <w:rPr>
          <w:sz w:val="22"/>
          <w:szCs w:val="22"/>
        </w:rPr>
        <w:t xml:space="preserve">, on leur ajoute des traits morphologiques à l’aide du module </w:t>
      </w:r>
      <w:proofErr w:type="spellStart"/>
      <w:r w:rsidR="006B32B6" w:rsidRPr="006B32B6">
        <w:rPr>
          <w:i/>
          <w:sz w:val="22"/>
          <w:szCs w:val="22"/>
        </w:rPr>
        <w:t>pos_unfold</w:t>
      </w:r>
      <w:proofErr w:type="spellEnd"/>
      <w:r w:rsidR="006B32B6">
        <w:rPr>
          <w:sz w:val="22"/>
          <w:szCs w:val="22"/>
        </w:rPr>
        <w:t xml:space="preserve">. </w:t>
      </w:r>
    </w:p>
    <w:p w14:paraId="49F76A11" w14:textId="77777777" w:rsidR="00223E90" w:rsidRPr="00682BF9" w:rsidRDefault="00223E90" w:rsidP="001D68F3">
      <w:pPr>
        <w:spacing w:before="240"/>
        <w:ind w:firstLine="709"/>
        <w:jc w:val="both"/>
        <w:rPr>
          <w:b/>
          <w:i/>
          <w:sz w:val="22"/>
          <w:szCs w:val="22"/>
        </w:rPr>
      </w:pPr>
      <w:r w:rsidRPr="00682BF9">
        <w:rPr>
          <w:b/>
          <w:i/>
          <w:sz w:val="22"/>
          <w:szCs w:val="22"/>
        </w:rPr>
        <w:t>Particularités de Sequoia</w:t>
      </w:r>
    </w:p>
    <w:p w14:paraId="33ACFCB2" w14:textId="4E98EEE7" w:rsidR="00223E90" w:rsidRDefault="00223E90" w:rsidP="00223E90">
      <w:pPr>
        <w:ind w:firstLine="709"/>
        <w:jc w:val="both"/>
        <w:rPr>
          <w:sz w:val="22"/>
          <w:szCs w:val="22"/>
        </w:rPr>
      </w:pPr>
      <w:r>
        <w:rPr>
          <w:sz w:val="22"/>
          <w:szCs w:val="22"/>
        </w:rPr>
        <w:t xml:space="preserve">Puis des modules sont dédiés au traitement de particularités </w:t>
      </w:r>
      <w:r w:rsidR="00CC4C35">
        <w:rPr>
          <w:sz w:val="22"/>
          <w:szCs w:val="22"/>
        </w:rPr>
        <w:t xml:space="preserve">de l’annotation </w:t>
      </w:r>
      <w:r>
        <w:rPr>
          <w:sz w:val="22"/>
          <w:szCs w:val="22"/>
        </w:rPr>
        <w:t>du corpus Sequoia :</w:t>
      </w:r>
    </w:p>
    <w:p w14:paraId="0E670F6F" w14:textId="5EBB6C9C" w:rsidR="00223E90" w:rsidRPr="00C87E3D" w:rsidRDefault="00223E90" w:rsidP="00223E90">
      <w:pPr>
        <w:pStyle w:val="Pardeliste"/>
        <w:numPr>
          <w:ilvl w:val="0"/>
          <w:numId w:val="30"/>
        </w:numPr>
        <w:spacing w:after="120"/>
        <w:jc w:val="both"/>
        <w:rPr>
          <w:sz w:val="22"/>
          <w:szCs w:val="22"/>
        </w:rPr>
      </w:pPr>
      <w:proofErr w:type="gramStart"/>
      <w:r w:rsidRPr="00C87E3D">
        <w:rPr>
          <w:sz w:val="22"/>
          <w:szCs w:val="22"/>
        </w:rPr>
        <w:t>les</w:t>
      </w:r>
      <w:proofErr w:type="gramEnd"/>
      <w:r w:rsidRPr="00C87E3D">
        <w:rPr>
          <w:sz w:val="22"/>
          <w:szCs w:val="22"/>
        </w:rPr>
        <w:t xml:space="preserve"> expressions étrangères qui, dans le module </w:t>
      </w:r>
      <w:proofErr w:type="spellStart"/>
      <w:r w:rsidRPr="00C87E3D">
        <w:rPr>
          <w:i/>
          <w:sz w:val="22"/>
          <w:szCs w:val="22"/>
        </w:rPr>
        <w:t>foreign-expr_compos</w:t>
      </w:r>
      <w:proofErr w:type="spellEnd"/>
      <w:r w:rsidRPr="00C87E3D">
        <w:rPr>
          <w:sz w:val="22"/>
          <w:szCs w:val="22"/>
        </w:rPr>
        <w:t xml:space="preserve">, seront considérés comme un tout </w:t>
      </w:r>
      <w:r w:rsidR="00CC4C35">
        <w:rPr>
          <w:sz w:val="22"/>
          <w:szCs w:val="22"/>
        </w:rPr>
        <w:t>dont la tête est le dernier mot ;</w:t>
      </w:r>
    </w:p>
    <w:p w14:paraId="22C7D5D7" w14:textId="085525A2" w:rsidR="00223E90" w:rsidRPr="00C87E3D" w:rsidRDefault="00CC4C35" w:rsidP="00223E90">
      <w:pPr>
        <w:pStyle w:val="Pardeliste"/>
        <w:numPr>
          <w:ilvl w:val="0"/>
          <w:numId w:val="30"/>
        </w:numPr>
        <w:spacing w:after="120"/>
        <w:jc w:val="both"/>
        <w:rPr>
          <w:sz w:val="22"/>
          <w:szCs w:val="22"/>
        </w:rPr>
      </w:pPr>
      <w:proofErr w:type="gramStart"/>
      <w:r>
        <w:rPr>
          <w:sz w:val="22"/>
          <w:szCs w:val="22"/>
        </w:rPr>
        <w:t>les</w:t>
      </w:r>
      <w:proofErr w:type="gramEnd"/>
      <w:r>
        <w:rPr>
          <w:sz w:val="22"/>
          <w:szCs w:val="22"/>
        </w:rPr>
        <w:t xml:space="preserve"> expressions qui sont </w:t>
      </w:r>
      <w:r w:rsidR="00223E90" w:rsidRPr="00C87E3D">
        <w:rPr>
          <w:sz w:val="22"/>
          <w:szCs w:val="22"/>
        </w:rPr>
        <w:t>considéré</w:t>
      </w:r>
      <w:r>
        <w:rPr>
          <w:sz w:val="22"/>
          <w:szCs w:val="22"/>
        </w:rPr>
        <w:t>es comme mots composés, et donc comme tokens uniques, mais qui ne devraient pas l’être ; elles sont décomposées</w:t>
      </w:r>
      <w:r w:rsidR="00223E90" w:rsidRPr="00C87E3D">
        <w:rPr>
          <w:sz w:val="22"/>
          <w:szCs w:val="22"/>
        </w:rPr>
        <w:t xml:space="preserve"> à l’aide du module </w:t>
      </w:r>
      <w:proofErr w:type="spellStart"/>
      <w:r w:rsidR="00223E90" w:rsidRPr="00C87E3D">
        <w:rPr>
          <w:i/>
          <w:sz w:val="22"/>
          <w:szCs w:val="22"/>
        </w:rPr>
        <w:t>word_compos</w:t>
      </w:r>
      <w:proofErr w:type="spellEnd"/>
      <w:r>
        <w:rPr>
          <w:i/>
          <w:sz w:val="22"/>
          <w:szCs w:val="22"/>
        </w:rPr>
        <w:t> ;</w:t>
      </w:r>
    </w:p>
    <w:p w14:paraId="67635BA4" w14:textId="5A0E5139" w:rsidR="00223E90" w:rsidRPr="00C87E3D" w:rsidRDefault="00223E90" w:rsidP="00223E90">
      <w:pPr>
        <w:pStyle w:val="Pardeliste"/>
        <w:numPr>
          <w:ilvl w:val="0"/>
          <w:numId w:val="30"/>
        </w:numPr>
        <w:spacing w:after="120"/>
        <w:jc w:val="both"/>
        <w:rPr>
          <w:sz w:val="22"/>
          <w:szCs w:val="22"/>
        </w:rPr>
      </w:pPr>
      <w:proofErr w:type="gramStart"/>
      <w:r w:rsidRPr="00C87E3D">
        <w:rPr>
          <w:sz w:val="22"/>
          <w:szCs w:val="22"/>
        </w:rPr>
        <w:t>le</w:t>
      </w:r>
      <w:proofErr w:type="gramEnd"/>
      <w:r w:rsidRPr="00C87E3D">
        <w:rPr>
          <w:sz w:val="22"/>
          <w:szCs w:val="22"/>
        </w:rPr>
        <w:t xml:space="preserve"> dépliage des contractions phonologiques à l’aide du module </w:t>
      </w:r>
      <w:proofErr w:type="spellStart"/>
      <w:r w:rsidRPr="00C87E3D">
        <w:rPr>
          <w:i/>
          <w:sz w:val="22"/>
          <w:szCs w:val="22"/>
        </w:rPr>
        <w:t>phon_unfold</w:t>
      </w:r>
      <w:proofErr w:type="spellEnd"/>
      <w:r w:rsidR="00CC4C35">
        <w:rPr>
          <w:i/>
          <w:sz w:val="22"/>
          <w:szCs w:val="22"/>
        </w:rPr>
        <w:t> </w:t>
      </w:r>
      <w:r w:rsidR="00CC4C35">
        <w:rPr>
          <w:sz w:val="22"/>
          <w:szCs w:val="22"/>
        </w:rPr>
        <w:t>;</w:t>
      </w:r>
    </w:p>
    <w:p w14:paraId="69BF87CE" w14:textId="584A912E" w:rsidR="00223E90" w:rsidRPr="00C87E3D" w:rsidRDefault="00223E90" w:rsidP="00223E90">
      <w:pPr>
        <w:pStyle w:val="Pardeliste"/>
        <w:numPr>
          <w:ilvl w:val="0"/>
          <w:numId w:val="30"/>
        </w:numPr>
        <w:spacing w:after="120"/>
        <w:jc w:val="both"/>
        <w:rPr>
          <w:sz w:val="22"/>
          <w:szCs w:val="22"/>
        </w:rPr>
      </w:pPr>
      <w:proofErr w:type="gramStart"/>
      <w:r w:rsidRPr="00C87E3D">
        <w:rPr>
          <w:sz w:val="22"/>
          <w:szCs w:val="22"/>
        </w:rPr>
        <w:t>la</w:t>
      </w:r>
      <w:proofErr w:type="gramEnd"/>
      <w:r w:rsidRPr="00C87E3D">
        <w:rPr>
          <w:sz w:val="22"/>
          <w:szCs w:val="22"/>
        </w:rPr>
        <w:t xml:space="preserve"> correction de traits erronés à l’aide du module </w:t>
      </w:r>
      <w:proofErr w:type="spellStart"/>
      <w:r w:rsidRPr="00C87E3D">
        <w:rPr>
          <w:i/>
          <w:sz w:val="22"/>
          <w:szCs w:val="22"/>
        </w:rPr>
        <w:t>feat_correct</w:t>
      </w:r>
      <w:proofErr w:type="spellEnd"/>
      <w:r w:rsidR="00CC4C35">
        <w:rPr>
          <w:i/>
          <w:sz w:val="22"/>
          <w:szCs w:val="22"/>
        </w:rPr>
        <w:t>.</w:t>
      </w:r>
    </w:p>
    <w:p w14:paraId="73C9D2E2" w14:textId="77777777" w:rsidR="00223E90" w:rsidRPr="00682BF9" w:rsidRDefault="00223E90" w:rsidP="001D68F3">
      <w:pPr>
        <w:spacing w:before="240"/>
        <w:ind w:firstLine="709"/>
        <w:jc w:val="both"/>
        <w:rPr>
          <w:b/>
          <w:i/>
          <w:sz w:val="22"/>
          <w:szCs w:val="22"/>
        </w:rPr>
      </w:pPr>
      <w:r w:rsidRPr="00682BF9">
        <w:rPr>
          <w:b/>
          <w:i/>
          <w:sz w:val="22"/>
          <w:szCs w:val="22"/>
        </w:rPr>
        <w:t>Mots composés et expressions idiomatiques</w:t>
      </w:r>
    </w:p>
    <w:p w14:paraId="20AC1B45" w14:textId="77777777" w:rsidR="00223E90" w:rsidRDefault="00223E90" w:rsidP="00223E90">
      <w:pPr>
        <w:ind w:firstLine="709"/>
        <w:jc w:val="both"/>
        <w:rPr>
          <w:sz w:val="22"/>
          <w:szCs w:val="22"/>
        </w:rPr>
      </w:pPr>
      <w:r>
        <w:rPr>
          <w:sz w:val="22"/>
          <w:szCs w:val="22"/>
        </w:rPr>
        <w:t xml:space="preserve">Puis les préfixes sont rattachés au mot qui suit dans le module </w:t>
      </w:r>
      <w:proofErr w:type="spellStart"/>
      <w:r w:rsidRPr="004C0034">
        <w:rPr>
          <w:i/>
          <w:sz w:val="22"/>
          <w:szCs w:val="22"/>
        </w:rPr>
        <w:t>prefix</w:t>
      </w:r>
      <w:proofErr w:type="spellEnd"/>
      <w:r>
        <w:rPr>
          <w:sz w:val="22"/>
          <w:szCs w:val="22"/>
        </w:rPr>
        <w:t xml:space="preserve"> et, dans le module </w:t>
      </w:r>
      <w:proofErr w:type="spellStart"/>
      <w:r>
        <w:rPr>
          <w:i/>
          <w:sz w:val="22"/>
          <w:szCs w:val="22"/>
        </w:rPr>
        <w:t>frozen_expr_compose</w:t>
      </w:r>
      <w:proofErr w:type="spellEnd"/>
      <w:r>
        <w:rPr>
          <w:sz w:val="22"/>
          <w:szCs w:val="22"/>
        </w:rPr>
        <w:t>, on détermine les expressions figées qu’on traite de deux façons :</w:t>
      </w:r>
    </w:p>
    <w:p w14:paraId="059EE097" w14:textId="242EBF96" w:rsidR="00223E90" w:rsidRPr="00EA3E2E" w:rsidRDefault="00223E90" w:rsidP="00223E90">
      <w:pPr>
        <w:pStyle w:val="Pardeliste"/>
        <w:numPr>
          <w:ilvl w:val="0"/>
          <w:numId w:val="18"/>
        </w:numPr>
        <w:spacing w:after="120"/>
        <w:jc w:val="both"/>
        <w:rPr>
          <w:sz w:val="22"/>
          <w:szCs w:val="22"/>
        </w:rPr>
      </w:pPr>
      <w:r w:rsidRPr="00EA3E2E">
        <w:rPr>
          <w:sz w:val="22"/>
          <w:szCs w:val="22"/>
        </w:rPr>
        <w:t>Certaines sont considérées comme des mots uniques composés.</w:t>
      </w:r>
      <w:r w:rsidR="00D55248">
        <w:rPr>
          <w:sz w:val="22"/>
          <w:szCs w:val="22"/>
        </w:rPr>
        <w:t xml:space="preserve"> Leur tête est rattachée à ses </w:t>
      </w:r>
      <w:r w:rsidR="00E87BC8">
        <w:rPr>
          <w:sz w:val="22"/>
          <w:szCs w:val="22"/>
        </w:rPr>
        <w:t xml:space="preserve">dépendants par des </w:t>
      </w:r>
      <w:r w:rsidRPr="00EA3E2E">
        <w:rPr>
          <w:sz w:val="22"/>
          <w:szCs w:val="22"/>
        </w:rPr>
        <w:t xml:space="preserve">dépendances </w:t>
      </w:r>
      <w:proofErr w:type="spellStart"/>
      <w:r w:rsidRPr="00EA3E2E">
        <w:rPr>
          <w:b/>
          <w:i/>
          <w:sz w:val="22"/>
          <w:szCs w:val="22"/>
        </w:rPr>
        <w:t>mwe</w:t>
      </w:r>
      <w:proofErr w:type="spellEnd"/>
      <w:r w:rsidRPr="00EA3E2E">
        <w:rPr>
          <w:i/>
          <w:sz w:val="22"/>
          <w:szCs w:val="22"/>
        </w:rPr>
        <w:t>.</w:t>
      </w:r>
      <w:r w:rsidRPr="00EA3E2E">
        <w:rPr>
          <w:sz w:val="22"/>
          <w:szCs w:val="22"/>
        </w:rPr>
        <w:t xml:space="preserve"> Cela permet de les distinguer des dépendances externes mais à la fin de l’analyse, elles sont ré-étiquetées de façon standard. Ces expressions sont listées dans des lexiques. Ce sont des expressions de la forme </w:t>
      </w:r>
      <w:r w:rsidR="00E87BC8" w:rsidRPr="00E87BC8">
        <w:rPr>
          <w:i/>
          <w:sz w:val="22"/>
          <w:szCs w:val="22"/>
        </w:rPr>
        <w:t>adjectif =</w:t>
      </w:r>
      <w:r w:rsidR="00E87BC8">
        <w:rPr>
          <w:sz w:val="22"/>
          <w:szCs w:val="22"/>
        </w:rPr>
        <w:t xml:space="preserve"> </w:t>
      </w:r>
      <w:r w:rsidR="00E87BC8">
        <w:rPr>
          <w:i/>
          <w:sz w:val="22"/>
          <w:szCs w:val="22"/>
        </w:rPr>
        <w:t>préposition + nom</w:t>
      </w:r>
      <w:r w:rsidRPr="00EA3E2E">
        <w:rPr>
          <w:sz w:val="22"/>
          <w:szCs w:val="22"/>
        </w:rPr>
        <w:t xml:space="preserve">, </w:t>
      </w:r>
      <w:r w:rsidR="00E87BC8" w:rsidRPr="00E87BC8">
        <w:rPr>
          <w:i/>
          <w:sz w:val="22"/>
          <w:szCs w:val="22"/>
        </w:rPr>
        <w:t>adjectif =</w:t>
      </w:r>
      <w:r w:rsidR="00E87BC8">
        <w:rPr>
          <w:sz w:val="22"/>
          <w:szCs w:val="22"/>
        </w:rPr>
        <w:t xml:space="preserve"> </w:t>
      </w:r>
      <w:r w:rsidR="00E87BC8">
        <w:rPr>
          <w:i/>
          <w:sz w:val="22"/>
          <w:szCs w:val="22"/>
        </w:rPr>
        <w:t xml:space="preserve">préposition + déterminant + nom, adverbe = </w:t>
      </w:r>
      <w:proofErr w:type="spellStart"/>
      <w:r w:rsidR="00E87BC8">
        <w:rPr>
          <w:i/>
          <w:sz w:val="22"/>
          <w:szCs w:val="22"/>
        </w:rPr>
        <w:t>adverbe</w:t>
      </w:r>
      <w:proofErr w:type="spellEnd"/>
      <w:r w:rsidR="00E87BC8">
        <w:rPr>
          <w:i/>
          <w:sz w:val="22"/>
          <w:szCs w:val="22"/>
        </w:rPr>
        <w:t xml:space="preserve"> + mot, adverbe = conjonction de subordination + mot, adverbe = interjection + adverbe, adverbe =</w:t>
      </w:r>
      <w:r w:rsidR="00E87BC8" w:rsidRPr="00EA3E2E">
        <w:rPr>
          <w:i/>
          <w:sz w:val="22"/>
          <w:szCs w:val="22"/>
        </w:rPr>
        <w:t xml:space="preserve">  </w:t>
      </w:r>
      <w:r w:rsidR="00E87BC8">
        <w:rPr>
          <w:i/>
          <w:sz w:val="22"/>
          <w:szCs w:val="22"/>
        </w:rPr>
        <w:t>préposition + mot, adverbe =</w:t>
      </w:r>
      <w:r w:rsidR="00E87BC8" w:rsidRPr="00EA3E2E">
        <w:rPr>
          <w:i/>
          <w:sz w:val="22"/>
          <w:szCs w:val="22"/>
        </w:rPr>
        <w:t xml:space="preserve"> </w:t>
      </w:r>
      <w:r w:rsidRPr="00EA3E2E">
        <w:rPr>
          <w:i/>
          <w:sz w:val="22"/>
          <w:szCs w:val="22"/>
        </w:rPr>
        <w:t>préposition + déterminant + nom</w:t>
      </w:r>
      <w:r w:rsidR="00E87BC8">
        <w:rPr>
          <w:i/>
          <w:sz w:val="22"/>
          <w:szCs w:val="22"/>
        </w:rPr>
        <w:t xml:space="preserve">, conjonction de subordination = conjonction de subordination + adverbe, conjonction de subordination = préposition + nom + conjonction de subordination, conjonction de subordination = verbe, nom = préposition + nom, numéral = </w:t>
      </w:r>
      <w:proofErr w:type="spellStart"/>
      <w:r w:rsidR="00E87BC8">
        <w:rPr>
          <w:i/>
          <w:sz w:val="22"/>
          <w:szCs w:val="22"/>
        </w:rPr>
        <w:t>numéral</w:t>
      </w:r>
      <w:proofErr w:type="spellEnd"/>
      <w:r w:rsidR="00E87BC8">
        <w:rPr>
          <w:i/>
          <w:sz w:val="22"/>
          <w:szCs w:val="22"/>
        </w:rPr>
        <w:t xml:space="preserve"> + préposition + numéral, préposition = </w:t>
      </w:r>
      <w:proofErr w:type="spellStart"/>
      <w:r w:rsidR="00E87BC8">
        <w:rPr>
          <w:i/>
          <w:sz w:val="22"/>
          <w:szCs w:val="22"/>
        </w:rPr>
        <w:t>préposition</w:t>
      </w:r>
      <w:proofErr w:type="spellEnd"/>
      <w:r w:rsidR="00E87BC8">
        <w:rPr>
          <w:i/>
          <w:sz w:val="22"/>
          <w:szCs w:val="22"/>
        </w:rPr>
        <w:t xml:space="preserve"> + déterminant + nom + préposition, </w:t>
      </w:r>
      <w:r w:rsidR="00ED672B">
        <w:rPr>
          <w:i/>
          <w:sz w:val="22"/>
          <w:szCs w:val="22"/>
        </w:rPr>
        <w:t xml:space="preserve">préposition = </w:t>
      </w:r>
      <w:proofErr w:type="spellStart"/>
      <w:r w:rsidR="00ED672B">
        <w:rPr>
          <w:i/>
          <w:sz w:val="22"/>
          <w:szCs w:val="22"/>
        </w:rPr>
        <w:t>préposition</w:t>
      </w:r>
      <w:proofErr w:type="spellEnd"/>
      <w:r w:rsidR="00ED672B">
        <w:rPr>
          <w:i/>
          <w:sz w:val="22"/>
          <w:szCs w:val="22"/>
        </w:rPr>
        <w:t xml:space="preserve"> + nom + préposition, </w:t>
      </w:r>
      <w:r w:rsidRPr="00EA3E2E">
        <w:rPr>
          <w:sz w:val="22"/>
          <w:szCs w:val="22"/>
        </w:rPr>
        <w:t xml:space="preserve">ou encore </w:t>
      </w:r>
      <w:r w:rsidR="00ED672B">
        <w:rPr>
          <w:i/>
          <w:sz w:val="22"/>
          <w:szCs w:val="22"/>
        </w:rPr>
        <w:t>préposition = clitique + verbe + « de »</w:t>
      </w:r>
      <w:r w:rsidRPr="00EA3E2E">
        <w:rPr>
          <w:sz w:val="22"/>
          <w:szCs w:val="22"/>
        </w:rPr>
        <w:t>.</w:t>
      </w:r>
    </w:p>
    <w:p w14:paraId="3B1AAF03" w14:textId="77777777" w:rsidR="00223E90" w:rsidRPr="00EA3E2E" w:rsidRDefault="00223E90" w:rsidP="00223E90">
      <w:pPr>
        <w:pStyle w:val="Pardeliste"/>
        <w:numPr>
          <w:ilvl w:val="0"/>
          <w:numId w:val="18"/>
        </w:numPr>
        <w:spacing w:after="120"/>
        <w:jc w:val="both"/>
        <w:rPr>
          <w:sz w:val="22"/>
          <w:szCs w:val="22"/>
        </w:rPr>
      </w:pPr>
      <w:r w:rsidRPr="00EA3E2E">
        <w:rPr>
          <w:sz w:val="22"/>
          <w:szCs w:val="22"/>
        </w:rPr>
        <w:t xml:space="preserve">Pour d’autres, on conserve la structure syntaxique standard. Ce sont les couples de cardinaux reliés par une préposition particulière, la préposition « près de » </w:t>
      </w:r>
      <w:proofErr w:type="spellStart"/>
      <w:r w:rsidRPr="00EA3E2E">
        <w:rPr>
          <w:sz w:val="22"/>
          <w:szCs w:val="22"/>
        </w:rPr>
        <w:t>suivie</w:t>
      </w:r>
      <w:proofErr w:type="spellEnd"/>
      <w:r w:rsidRPr="00EA3E2E">
        <w:rPr>
          <w:sz w:val="22"/>
          <w:szCs w:val="22"/>
        </w:rPr>
        <w:t xml:space="preserve"> d’un cardinal et enfin de certains adverbes suivis de certains mots.</w:t>
      </w:r>
    </w:p>
    <w:p w14:paraId="1265CFF0" w14:textId="459868FA" w:rsidR="00031929" w:rsidRPr="00443286" w:rsidRDefault="00031929" w:rsidP="001D68F3">
      <w:pPr>
        <w:spacing w:before="240"/>
        <w:ind w:left="708"/>
        <w:jc w:val="both"/>
        <w:rPr>
          <w:b/>
          <w:i/>
          <w:sz w:val="22"/>
          <w:szCs w:val="22"/>
        </w:rPr>
      </w:pPr>
      <w:r>
        <w:rPr>
          <w:b/>
          <w:i/>
          <w:sz w:val="22"/>
          <w:szCs w:val="22"/>
        </w:rPr>
        <w:t>Ajout de traits</w:t>
      </w:r>
    </w:p>
    <w:p w14:paraId="1528A3CD" w14:textId="77777777" w:rsidR="00485B8B" w:rsidRDefault="004C0034" w:rsidP="00485B8B">
      <w:pPr>
        <w:ind w:firstLine="709"/>
        <w:jc w:val="both"/>
        <w:rPr>
          <w:sz w:val="22"/>
          <w:szCs w:val="22"/>
        </w:rPr>
      </w:pPr>
      <w:r>
        <w:rPr>
          <w:sz w:val="22"/>
          <w:szCs w:val="22"/>
        </w:rPr>
        <w:t xml:space="preserve">Ensuite, on introduit des traits supplémentaires nécessaire à l’analyse syntaxique à l’aide du module </w:t>
      </w:r>
      <w:proofErr w:type="spellStart"/>
      <w:r w:rsidRPr="004C0034">
        <w:rPr>
          <w:i/>
          <w:sz w:val="22"/>
          <w:szCs w:val="22"/>
        </w:rPr>
        <w:t>feature_add</w:t>
      </w:r>
      <w:proofErr w:type="spellEnd"/>
      <w:r>
        <w:rPr>
          <w:sz w:val="22"/>
          <w:szCs w:val="22"/>
        </w:rPr>
        <w:t xml:space="preserve">. </w:t>
      </w:r>
      <w:r w:rsidR="00485B8B">
        <w:rPr>
          <w:sz w:val="22"/>
          <w:szCs w:val="22"/>
        </w:rPr>
        <w:t xml:space="preserve">Un trait </w:t>
      </w:r>
      <w:r w:rsidR="00485B8B">
        <w:rPr>
          <w:i/>
          <w:sz w:val="22"/>
          <w:szCs w:val="22"/>
        </w:rPr>
        <w:t xml:space="preserve">type </w:t>
      </w:r>
      <w:r w:rsidR="00485B8B">
        <w:rPr>
          <w:sz w:val="22"/>
          <w:szCs w:val="22"/>
        </w:rPr>
        <w:t xml:space="preserve">est ajouté à certaines prépositions listées dans le lexique </w:t>
      </w:r>
      <w:proofErr w:type="spellStart"/>
      <w:r w:rsidR="00485B8B">
        <w:rPr>
          <w:i/>
          <w:sz w:val="22"/>
          <w:szCs w:val="22"/>
        </w:rPr>
        <w:t>typed_</w:t>
      </w:r>
      <w:proofErr w:type="gramStart"/>
      <w:r w:rsidR="00485B8B">
        <w:rPr>
          <w:i/>
          <w:sz w:val="22"/>
          <w:szCs w:val="22"/>
        </w:rPr>
        <w:t>prep</w:t>
      </w:r>
      <w:r w:rsidR="00485B8B" w:rsidRPr="00F318F0">
        <w:rPr>
          <w:i/>
          <w:sz w:val="22"/>
          <w:szCs w:val="22"/>
        </w:rPr>
        <w:t>.lp</w:t>
      </w:r>
      <w:proofErr w:type="spellEnd"/>
      <w:proofErr w:type="gramEnd"/>
      <w:r w:rsidR="00485B8B">
        <w:rPr>
          <w:sz w:val="22"/>
          <w:szCs w:val="22"/>
        </w:rPr>
        <w:t xml:space="preserve"> avec les valeurs suivantes : </w:t>
      </w:r>
      <w:proofErr w:type="spellStart"/>
      <w:r w:rsidR="00485B8B" w:rsidRPr="008A3CDD">
        <w:rPr>
          <w:i/>
          <w:sz w:val="22"/>
          <w:szCs w:val="22"/>
        </w:rPr>
        <w:t>del</w:t>
      </w:r>
      <w:r w:rsidR="00485B8B" w:rsidRPr="00F318F0">
        <w:rPr>
          <w:i/>
          <w:sz w:val="22"/>
          <w:szCs w:val="22"/>
        </w:rPr>
        <w:t>oc</w:t>
      </w:r>
      <w:proofErr w:type="spellEnd"/>
      <w:r w:rsidR="00485B8B">
        <w:rPr>
          <w:sz w:val="22"/>
          <w:szCs w:val="22"/>
        </w:rPr>
        <w:t xml:space="preserve"> (lieu d’origine), </w:t>
      </w:r>
      <w:proofErr w:type="spellStart"/>
      <w:r w:rsidR="00485B8B" w:rsidRPr="00F318F0">
        <w:rPr>
          <w:i/>
          <w:sz w:val="22"/>
          <w:szCs w:val="22"/>
        </w:rPr>
        <w:t>loc</w:t>
      </w:r>
      <w:proofErr w:type="spellEnd"/>
      <w:r w:rsidR="00485B8B">
        <w:rPr>
          <w:sz w:val="22"/>
          <w:szCs w:val="22"/>
        </w:rPr>
        <w:t xml:space="preserve"> (locatif), </w:t>
      </w:r>
      <w:proofErr w:type="spellStart"/>
      <w:r w:rsidR="00485B8B" w:rsidRPr="00F318F0">
        <w:rPr>
          <w:i/>
          <w:sz w:val="22"/>
          <w:szCs w:val="22"/>
        </w:rPr>
        <w:t>temp</w:t>
      </w:r>
      <w:proofErr w:type="spellEnd"/>
      <w:r w:rsidR="00485B8B">
        <w:rPr>
          <w:sz w:val="22"/>
          <w:szCs w:val="22"/>
        </w:rPr>
        <w:t xml:space="preserve"> (temporel).</w:t>
      </w:r>
    </w:p>
    <w:p w14:paraId="3EF91824" w14:textId="03CD030F" w:rsidR="00485B8B" w:rsidRDefault="00485B8B" w:rsidP="00485B8B">
      <w:pPr>
        <w:ind w:firstLine="709"/>
        <w:jc w:val="both"/>
        <w:rPr>
          <w:sz w:val="22"/>
          <w:szCs w:val="22"/>
        </w:rPr>
      </w:pPr>
      <w:r>
        <w:rPr>
          <w:sz w:val="22"/>
          <w:szCs w:val="22"/>
        </w:rPr>
        <w:t xml:space="preserve">Le trait type est aussi affecté à certains noms communs listés dans le lexique </w:t>
      </w:r>
      <w:proofErr w:type="spellStart"/>
      <w:r>
        <w:rPr>
          <w:i/>
          <w:sz w:val="22"/>
          <w:szCs w:val="22"/>
        </w:rPr>
        <w:t>typed_</w:t>
      </w:r>
      <w:proofErr w:type="gramStart"/>
      <w:r>
        <w:rPr>
          <w:i/>
          <w:sz w:val="22"/>
          <w:szCs w:val="22"/>
        </w:rPr>
        <w:t>noun</w:t>
      </w:r>
      <w:r w:rsidRPr="00F318F0">
        <w:rPr>
          <w:i/>
          <w:sz w:val="22"/>
          <w:szCs w:val="22"/>
        </w:rPr>
        <w:t>.lp</w:t>
      </w:r>
      <w:proofErr w:type="spellEnd"/>
      <w:proofErr w:type="gramEnd"/>
      <w:r>
        <w:rPr>
          <w:sz w:val="22"/>
          <w:szCs w:val="22"/>
        </w:rPr>
        <w:t xml:space="preserve"> avec les valeurs suivantes :</w:t>
      </w:r>
    </w:p>
    <w:p w14:paraId="751FFC02" w14:textId="77777777" w:rsidR="00485B8B" w:rsidRDefault="00485B8B" w:rsidP="00485B8B">
      <w:pPr>
        <w:pStyle w:val="Pardeliste"/>
        <w:numPr>
          <w:ilvl w:val="0"/>
          <w:numId w:val="29"/>
        </w:numPr>
        <w:spacing w:after="120"/>
        <w:jc w:val="both"/>
        <w:rPr>
          <w:sz w:val="22"/>
          <w:szCs w:val="22"/>
        </w:rPr>
      </w:pPr>
      <w:proofErr w:type="gramStart"/>
      <w:r w:rsidRPr="00FB1E17">
        <w:rPr>
          <w:i/>
          <w:sz w:val="22"/>
          <w:szCs w:val="22"/>
        </w:rPr>
        <w:lastRenderedPageBreak/>
        <w:t>abs</w:t>
      </w:r>
      <w:proofErr w:type="gramEnd"/>
      <w:r>
        <w:rPr>
          <w:sz w:val="22"/>
          <w:szCs w:val="22"/>
        </w:rPr>
        <w:t> : noms abstraits (« désir »),</w:t>
      </w:r>
    </w:p>
    <w:p w14:paraId="6713DE3F" w14:textId="77777777" w:rsidR="00485B8B" w:rsidRDefault="00485B8B" w:rsidP="00485B8B">
      <w:pPr>
        <w:pStyle w:val="Pardeliste"/>
        <w:numPr>
          <w:ilvl w:val="0"/>
          <w:numId w:val="29"/>
        </w:numPr>
        <w:spacing w:after="120"/>
        <w:jc w:val="both"/>
        <w:rPr>
          <w:sz w:val="22"/>
          <w:szCs w:val="22"/>
        </w:rPr>
      </w:pPr>
      <w:proofErr w:type="spellStart"/>
      <w:proofErr w:type="gramStart"/>
      <w:r w:rsidRPr="00FB1E17">
        <w:rPr>
          <w:i/>
          <w:sz w:val="22"/>
          <w:szCs w:val="22"/>
        </w:rPr>
        <w:t>loc</w:t>
      </w:r>
      <w:proofErr w:type="spellEnd"/>
      <w:proofErr w:type="gramEnd"/>
      <w:r w:rsidRPr="00FB1E17">
        <w:rPr>
          <w:i/>
          <w:sz w:val="22"/>
          <w:szCs w:val="22"/>
        </w:rPr>
        <w:t> </w:t>
      </w:r>
      <w:r>
        <w:rPr>
          <w:sz w:val="22"/>
          <w:szCs w:val="22"/>
        </w:rPr>
        <w:t>: noms exprimant un complément locatif (« place »),</w:t>
      </w:r>
    </w:p>
    <w:p w14:paraId="00420B1B" w14:textId="77777777" w:rsidR="00485B8B" w:rsidRPr="00FB1E17" w:rsidRDefault="00485B8B" w:rsidP="00485B8B">
      <w:pPr>
        <w:pStyle w:val="Pardeliste"/>
        <w:numPr>
          <w:ilvl w:val="0"/>
          <w:numId w:val="29"/>
        </w:numPr>
        <w:spacing w:after="120"/>
        <w:jc w:val="both"/>
        <w:rPr>
          <w:sz w:val="22"/>
          <w:szCs w:val="22"/>
        </w:rPr>
      </w:pPr>
      <w:proofErr w:type="spellStart"/>
      <w:proofErr w:type="gramStart"/>
      <w:r w:rsidRPr="00FB1E17">
        <w:rPr>
          <w:i/>
          <w:sz w:val="22"/>
          <w:szCs w:val="22"/>
        </w:rPr>
        <w:t>temp</w:t>
      </w:r>
      <w:proofErr w:type="spellEnd"/>
      <w:proofErr w:type="gramEnd"/>
      <w:r>
        <w:rPr>
          <w:sz w:val="22"/>
          <w:szCs w:val="22"/>
        </w:rPr>
        <w:t> : noms exprimant un complément temporel (« jour »).</w:t>
      </w:r>
    </w:p>
    <w:p w14:paraId="2E60678B" w14:textId="64890EB4" w:rsidR="004C0034" w:rsidRDefault="00485B8B" w:rsidP="0043185D">
      <w:pPr>
        <w:ind w:firstLine="709"/>
        <w:jc w:val="both"/>
        <w:rPr>
          <w:sz w:val="22"/>
          <w:szCs w:val="22"/>
        </w:rPr>
      </w:pPr>
      <w:r>
        <w:rPr>
          <w:sz w:val="22"/>
          <w:szCs w:val="22"/>
        </w:rPr>
        <w:t>Les adverbes sont rangé</w:t>
      </w:r>
      <w:r w:rsidR="008A3CDD">
        <w:rPr>
          <w:sz w:val="22"/>
          <w:szCs w:val="22"/>
        </w:rPr>
        <w:t>s dans différentes classes à l’aide des traits à valeur booléenne</w:t>
      </w:r>
      <w:r w:rsidR="00442B9A">
        <w:rPr>
          <w:sz w:val="22"/>
          <w:szCs w:val="22"/>
        </w:rPr>
        <w:t xml:space="preserve"> </w:t>
      </w:r>
      <w:proofErr w:type="gramStart"/>
      <w:r w:rsidR="008A3CDD">
        <w:rPr>
          <w:sz w:val="22"/>
          <w:szCs w:val="22"/>
        </w:rPr>
        <w:t>suivant</w:t>
      </w:r>
      <w:r>
        <w:rPr>
          <w:sz w:val="22"/>
          <w:szCs w:val="22"/>
        </w:rPr>
        <w:t>s</w:t>
      </w:r>
      <w:r w:rsidR="00A3614E">
        <w:rPr>
          <w:sz w:val="22"/>
          <w:szCs w:val="22"/>
        </w:rPr>
        <w:t>:</w:t>
      </w:r>
      <w:proofErr w:type="gramEnd"/>
    </w:p>
    <w:p w14:paraId="0989AC64" w14:textId="2CEE3F31"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a</w:t>
      </w:r>
      <w:r w:rsidR="00A3614E" w:rsidRPr="0043185D">
        <w:rPr>
          <w:i/>
          <w:sz w:val="22"/>
          <w:szCs w:val="22"/>
        </w:rPr>
        <w:t>dj</w:t>
      </w:r>
      <w:proofErr w:type="spellEnd"/>
      <w:r w:rsidR="00A3614E" w:rsidRPr="0043185D">
        <w:rPr>
          <w:i/>
          <w:sz w:val="22"/>
          <w:szCs w:val="22"/>
        </w:rPr>
        <w:t> </w:t>
      </w:r>
      <w:r w:rsidR="00A3614E" w:rsidRPr="0043185D">
        <w:rPr>
          <w:sz w:val="22"/>
          <w:szCs w:val="22"/>
        </w:rPr>
        <w:t>: adverbe se comportant comme un adjectif (« bien »)</w:t>
      </w:r>
      <w:r w:rsidR="0043185D">
        <w:rPr>
          <w:sz w:val="22"/>
          <w:szCs w:val="22"/>
        </w:rPr>
        <w:t>,</w:t>
      </w:r>
    </w:p>
    <w:p w14:paraId="59D7A2DB" w14:textId="4AFB10F8"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a</w:t>
      </w:r>
      <w:r w:rsidR="00A3614E" w:rsidRPr="0043185D">
        <w:rPr>
          <w:i/>
          <w:sz w:val="22"/>
          <w:szCs w:val="22"/>
        </w:rPr>
        <w:t>djmod</w:t>
      </w:r>
      <w:proofErr w:type="spellEnd"/>
      <w:r w:rsidR="00A3614E" w:rsidRPr="0043185D">
        <w:rPr>
          <w:i/>
          <w:sz w:val="22"/>
          <w:szCs w:val="22"/>
        </w:rPr>
        <w:t> </w:t>
      </w:r>
      <w:r w:rsidR="00A3614E" w:rsidRPr="0043185D">
        <w:rPr>
          <w:sz w:val="22"/>
          <w:szCs w:val="22"/>
        </w:rPr>
        <w:t>: modificateur d’adjectif (« cliniquement »)</w:t>
      </w:r>
      <w:r w:rsidR="0043185D">
        <w:rPr>
          <w:sz w:val="22"/>
          <w:szCs w:val="22"/>
        </w:rPr>
        <w:t>,</w:t>
      </w:r>
    </w:p>
    <w:p w14:paraId="150F75F9" w14:textId="1CC6CF97"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a</w:t>
      </w:r>
      <w:r w:rsidR="00A3614E" w:rsidRPr="0043185D">
        <w:rPr>
          <w:i/>
          <w:sz w:val="22"/>
          <w:szCs w:val="22"/>
        </w:rPr>
        <w:t>mod</w:t>
      </w:r>
      <w:proofErr w:type="spellEnd"/>
      <w:r w:rsidR="00A3614E" w:rsidRPr="0043185D">
        <w:rPr>
          <w:sz w:val="22"/>
          <w:szCs w:val="22"/>
        </w:rPr>
        <w:t> : modificateur d’adjectif ou d’adverbe (« très »)</w:t>
      </w:r>
      <w:r w:rsidR="0043185D">
        <w:rPr>
          <w:sz w:val="22"/>
          <w:szCs w:val="22"/>
        </w:rPr>
        <w:t>,</w:t>
      </w:r>
    </w:p>
    <w:p w14:paraId="2D69A38E" w14:textId="12169100"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l</w:t>
      </w:r>
      <w:r w:rsidR="00A3614E" w:rsidRPr="0043185D">
        <w:rPr>
          <w:i/>
          <w:sz w:val="22"/>
          <w:szCs w:val="22"/>
        </w:rPr>
        <w:t>oc</w:t>
      </w:r>
      <w:proofErr w:type="spellEnd"/>
      <w:r w:rsidR="00A3614E" w:rsidRPr="0043185D">
        <w:rPr>
          <w:i/>
          <w:sz w:val="22"/>
          <w:szCs w:val="22"/>
        </w:rPr>
        <w:t> </w:t>
      </w:r>
      <w:r w:rsidR="00A3614E" w:rsidRPr="0043185D">
        <w:rPr>
          <w:sz w:val="22"/>
          <w:szCs w:val="22"/>
        </w:rPr>
        <w:t>: locatif (« ici » )</w:t>
      </w:r>
      <w:r w:rsidR="0043185D">
        <w:rPr>
          <w:sz w:val="22"/>
          <w:szCs w:val="22"/>
        </w:rPr>
        <w:t>,</w:t>
      </w:r>
    </w:p>
    <w:p w14:paraId="2A5AED7F" w14:textId="06C568DF"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m</w:t>
      </w:r>
      <w:r w:rsidR="00A3614E" w:rsidRPr="0043185D">
        <w:rPr>
          <w:i/>
          <w:sz w:val="22"/>
          <w:szCs w:val="22"/>
        </w:rPr>
        <w:t>an</w:t>
      </w:r>
      <w:proofErr w:type="spellEnd"/>
      <w:r w:rsidR="00A3614E" w:rsidRPr="0043185D">
        <w:rPr>
          <w:sz w:val="22"/>
          <w:szCs w:val="22"/>
        </w:rPr>
        <w:t> : de manière (« fermement »)</w:t>
      </w:r>
      <w:r w:rsidR="0043185D">
        <w:rPr>
          <w:sz w:val="22"/>
          <w:szCs w:val="22"/>
        </w:rPr>
        <w:t>,</w:t>
      </w:r>
    </w:p>
    <w:p w14:paraId="3C82536A" w14:textId="5E54EB82"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n</w:t>
      </w:r>
      <w:r w:rsidR="00A3614E" w:rsidRPr="0043185D">
        <w:rPr>
          <w:i/>
          <w:sz w:val="22"/>
          <w:szCs w:val="22"/>
        </w:rPr>
        <w:t>mod</w:t>
      </w:r>
      <w:proofErr w:type="spellEnd"/>
      <w:r w:rsidR="00A3614E" w:rsidRPr="0043185D">
        <w:rPr>
          <w:sz w:val="22"/>
          <w:szCs w:val="22"/>
        </w:rPr>
        <w:t> : modificateur de nom (« à la fois »)</w:t>
      </w:r>
      <w:r w:rsidR="0043185D">
        <w:rPr>
          <w:sz w:val="22"/>
          <w:szCs w:val="22"/>
        </w:rPr>
        <w:t>,</w:t>
      </w:r>
    </w:p>
    <w:p w14:paraId="697AC527" w14:textId="7ADBB26A"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p</w:t>
      </w:r>
      <w:r w:rsidR="00A3614E" w:rsidRPr="0043185D">
        <w:rPr>
          <w:i/>
          <w:sz w:val="22"/>
          <w:szCs w:val="22"/>
        </w:rPr>
        <w:t>mod</w:t>
      </w:r>
      <w:proofErr w:type="spellEnd"/>
      <w:r w:rsidR="00A3614E" w:rsidRPr="0043185D">
        <w:rPr>
          <w:sz w:val="22"/>
          <w:szCs w:val="22"/>
        </w:rPr>
        <w:t xml:space="preserve"> : modificateur de préposition </w:t>
      </w:r>
      <w:r w:rsidR="0043185D">
        <w:rPr>
          <w:sz w:val="22"/>
          <w:szCs w:val="22"/>
        </w:rPr>
        <w:t>(« </w:t>
      </w:r>
      <w:r w:rsidR="00A3614E" w:rsidRPr="0043185D">
        <w:rPr>
          <w:sz w:val="22"/>
          <w:szCs w:val="22"/>
        </w:rPr>
        <w:t>à la fois »)</w:t>
      </w:r>
      <w:r w:rsidR="0043185D">
        <w:rPr>
          <w:sz w:val="22"/>
          <w:szCs w:val="22"/>
        </w:rPr>
        <w:t>,</w:t>
      </w:r>
    </w:p>
    <w:p w14:paraId="48F57221" w14:textId="595884B1" w:rsidR="00A3614E"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q</w:t>
      </w:r>
      <w:r w:rsidR="00A3614E" w:rsidRPr="0043185D">
        <w:rPr>
          <w:i/>
          <w:sz w:val="22"/>
          <w:szCs w:val="22"/>
        </w:rPr>
        <w:t>mod</w:t>
      </w:r>
      <w:proofErr w:type="spellEnd"/>
      <w:r w:rsidR="00A3614E" w:rsidRPr="0043185D">
        <w:rPr>
          <w:sz w:val="22"/>
          <w:szCs w:val="22"/>
        </w:rPr>
        <w:t> :</w:t>
      </w:r>
      <w:r w:rsidR="0043185D" w:rsidRPr="0043185D">
        <w:rPr>
          <w:sz w:val="22"/>
          <w:szCs w:val="22"/>
        </w:rPr>
        <w:t xml:space="preserve"> modificateur d’expression quantifiée (« presque »)</w:t>
      </w:r>
      <w:r w:rsidR="0043185D">
        <w:rPr>
          <w:sz w:val="22"/>
          <w:szCs w:val="22"/>
        </w:rPr>
        <w:t>,</w:t>
      </w:r>
    </w:p>
    <w:p w14:paraId="2E5D794A" w14:textId="33E761A1" w:rsidR="0043185D"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quant</w:t>
      </w:r>
      <w:proofErr w:type="spellEnd"/>
      <w:r w:rsidR="0043185D" w:rsidRPr="0043185D">
        <w:rPr>
          <w:sz w:val="22"/>
          <w:szCs w:val="22"/>
        </w:rPr>
        <w:t> : exprimant une quantification (« beaucoup »)</w:t>
      </w:r>
      <w:r w:rsidR="0043185D">
        <w:rPr>
          <w:sz w:val="22"/>
          <w:szCs w:val="22"/>
        </w:rPr>
        <w:t>,</w:t>
      </w:r>
    </w:p>
    <w:p w14:paraId="48934A70" w14:textId="4E992379" w:rsidR="0043185D"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smod</w:t>
      </w:r>
      <w:proofErr w:type="spellEnd"/>
      <w:r w:rsidR="0043185D" w:rsidRPr="0043185D">
        <w:rPr>
          <w:sz w:val="22"/>
          <w:szCs w:val="22"/>
        </w:rPr>
        <w:t> : modificateur de phrase (« alors »)</w:t>
      </w:r>
      <w:r w:rsidR="0043185D">
        <w:rPr>
          <w:sz w:val="22"/>
          <w:szCs w:val="22"/>
        </w:rPr>
        <w:t>,</w:t>
      </w:r>
    </w:p>
    <w:p w14:paraId="40B60357" w14:textId="63F2A575" w:rsidR="0043185D" w:rsidRPr="0043185D" w:rsidRDefault="00887884" w:rsidP="0043185D">
      <w:pPr>
        <w:pStyle w:val="Pardeliste"/>
        <w:numPr>
          <w:ilvl w:val="0"/>
          <w:numId w:val="19"/>
        </w:numPr>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temp</w:t>
      </w:r>
      <w:proofErr w:type="spellEnd"/>
      <w:r w:rsidR="0043185D" w:rsidRPr="0043185D">
        <w:rPr>
          <w:i/>
          <w:sz w:val="22"/>
          <w:szCs w:val="22"/>
        </w:rPr>
        <w:t> </w:t>
      </w:r>
      <w:r w:rsidR="0043185D" w:rsidRPr="0043185D">
        <w:rPr>
          <w:sz w:val="22"/>
          <w:szCs w:val="22"/>
        </w:rPr>
        <w:t>: temporel (« aujourd’hui »)</w:t>
      </w:r>
      <w:r w:rsidR="0043185D">
        <w:rPr>
          <w:sz w:val="22"/>
          <w:szCs w:val="22"/>
        </w:rPr>
        <w:t>,</w:t>
      </w:r>
    </w:p>
    <w:p w14:paraId="19A9D383" w14:textId="6EC264CC" w:rsidR="0043185D" w:rsidRDefault="00887884" w:rsidP="0043185D">
      <w:pPr>
        <w:pStyle w:val="Pardeliste"/>
        <w:numPr>
          <w:ilvl w:val="0"/>
          <w:numId w:val="19"/>
        </w:numPr>
        <w:spacing w:after="120"/>
        <w:jc w:val="both"/>
        <w:rPr>
          <w:sz w:val="22"/>
          <w:szCs w:val="22"/>
        </w:rPr>
      </w:pPr>
      <w:proofErr w:type="spellStart"/>
      <w:proofErr w:type="gramStart"/>
      <w:r>
        <w:rPr>
          <w:i/>
          <w:sz w:val="22"/>
          <w:szCs w:val="22"/>
        </w:rPr>
        <w:t>adv</w:t>
      </w:r>
      <w:proofErr w:type="gramEnd"/>
      <w:r>
        <w:rPr>
          <w:i/>
          <w:sz w:val="22"/>
          <w:szCs w:val="22"/>
        </w:rPr>
        <w:t>_</w:t>
      </w:r>
      <w:r w:rsidR="0043185D" w:rsidRPr="0043185D">
        <w:rPr>
          <w:i/>
          <w:sz w:val="22"/>
          <w:szCs w:val="22"/>
        </w:rPr>
        <w:t>vmod</w:t>
      </w:r>
      <w:proofErr w:type="spellEnd"/>
      <w:r w:rsidR="0043185D" w:rsidRPr="0043185D">
        <w:rPr>
          <w:sz w:val="22"/>
          <w:szCs w:val="22"/>
        </w:rPr>
        <w:t> : modificateur de verbe (« vite »)</w:t>
      </w:r>
    </w:p>
    <w:p w14:paraId="4121F30B" w14:textId="1D62597C" w:rsidR="00485B8B" w:rsidRDefault="00485B8B" w:rsidP="00485B8B">
      <w:pPr>
        <w:jc w:val="both"/>
        <w:rPr>
          <w:sz w:val="22"/>
          <w:szCs w:val="22"/>
        </w:rPr>
      </w:pPr>
      <w:r>
        <w:rPr>
          <w:sz w:val="22"/>
          <w:szCs w:val="22"/>
        </w:rPr>
        <w:t>C</w:t>
      </w:r>
      <w:r w:rsidRPr="00485B8B">
        <w:rPr>
          <w:sz w:val="22"/>
          <w:szCs w:val="22"/>
        </w:rPr>
        <w:t xml:space="preserve">es adverbes </w:t>
      </w:r>
      <w:r>
        <w:rPr>
          <w:sz w:val="22"/>
          <w:szCs w:val="22"/>
        </w:rPr>
        <w:t>sont listés dans des lexiques correspondant à ces différents traits.</w:t>
      </w:r>
      <w:r w:rsidR="00EF3781">
        <w:rPr>
          <w:sz w:val="22"/>
          <w:szCs w:val="22"/>
        </w:rPr>
        <w:t xml:space="preserve"> Pour les adverbes non présents dans ces lexiques, le module </w:t>
      </w:r>
      <w:proofErr w:type="spellStart"/>
      <w:r w:rsidR="00EF3781" w:rsidRPr="0099684B">
        <w:rPr>
          <w:i/>
          <w:sz w:val="22"/>
          <w:szCs w:val="22"/>
        </w:rPr>
        <w:t>deflt_feature_add</w:t>
      </w:r>
      <w:proofErr w:type="spellEnd"/>
      <w:r w:rsidR="00EF3781">
        <w:rPr>
          <w:sz w:val="22"/>
          <w:szCs w:val="22"/>
        </w:rPr>
        <w:t xml:space="preserve"> ajoute le trait </w:t>
      </w:r>
      <w:proofErr w:type="spellStart"/>
      <w:r w:rsidR="00EF3781" w:rsidRPr="0099684B">
        <w:rPr>
          <w:i/>
          <w:sz w:val="22"/>
          <w:szCs w:val="22"/>
        </w:rPr>
        <w:t>adv_man</w:t>
      </w:r>
      <w:proofErr w:type="spellEnd"/>
      <w:r w:rsidR="00EF3781" w:rsidRPr="0099684B">
        <w:rPr>
          <w:i/>
          <w:sz w:val="22"/>
          <w:szCs w:val="22"/>
        </w:rPr>
        <w:t xml:space="preserve"> = </w:t>
      </w:r>
      <w:proofErr w:type="spellStart"/>
      <w:r w:rsidR="00EF3781" w:rsidRPr="0099684B">
        <w:rPr>
          <w:i/>
          <w:sz w:val="22"/>
          <w:szCs w:val="22"/>
        </w:rPr>
        <w:t>true</w:t>
      </w:r>
      <w:proofErr w:type="spellEnd"/>
      <w:r w:rsidR="00EF3781">
        <w:rPr>
          <w:sz w:val="22"/>
          <w:szCs w:val="22"/>
        </w:rPr>
        <w:t>.</w:t>
      </w:r>
    </w:p>
    <w:p w14:paraId="5EE916AF" w14:textId="4C7343E9" w:rsidR="0099684B" w:rsidRPr="00485B8B" w:rsidRDefault="0099684B" w:rsidP="0099684B">
      <w:pPr>
        <w:ind w:firstLine="709"/>
        <w:jc w:val="both"/>
        <w:rPr>
          <w:sz w:val="22"/>
          <w:szCs w:val="22"/>
        </w:rPr>
      </w:pPr>
      <w:r>
        <w:rPr>
          <w:sz w:val="22"/>
          <w:szCs w:val="22"/>
        </w:rPr>
        <w:t xml:space="preserve">Pour les adverbes munis de l’un des traits </w:t>
      </w:r>
      <w:proofErr w:type="spellStart"/>
      <w:r>
        <w:rPr>
          <w:i/>
          <w:sz w:val="22"/>
          <w:szCs w:val="22"/>
        </w:rPr>
        <w:t>adv_</w:t>
      </w:r>
      <w:proofErr w:type="gramStart"/>
      <w:r w:rsidRPr="0043185D">
        <w:rPr>
          <w:i/>
          <w:sz w:val="22"/>
          <w:szCs w:val="22"/>
        </w:rPr>
        <w:t>loc</w:t>
      </w:r>
      <w:proofErr w:type="spellEnd"/>
      <w:r w:rsidRPr="0043185D">
        <w:rPr>
          <w:i/>
          <w:sz w:val="22"/>
          <w:szCs w:val="22"/>
        </w:rPr>
        <w:t> </w:t>
      </w:r>
      <w:r>
        <w:rPr>
          <w:sz w:val="22"/>
          <w:szCs w:val="22"/>
        </w:rPr>
        <w:t xml:space="preserve"> </w:t>
      </w:r>
      <w:r w:rsidRPr="0099684B">
        <w:rPr>
          <w:i/>
          <w:sz w:val="22"/>
          <w:szCs w:val="22"/>
        </w:rPr>
        <w:t>=</w:t>
      </w:r>
      <w:proofErr w:type="gramEnd"/>
      <w:r w:rsidRPr="0099684B">
        <w:rPr>
          <w:i/>
          <w:sz w:val="22"/>
          <w:szCs w:val="22"/>
        </w:rPr>
        <w:t xml:space="preserve"> </w:t>
      </w:r>
      <w:proofErr w:type="spellStart"/>
      <w:r w:rsidRPr="0099684B">
        <w:rPr>
          <w:i/>
          <w:sz w:val="22"/>
          <w:szCs w:val="22"/>
        </w:rPr>
        <w:t>true</w:t>
      </w:r>
      <w:proofErr w:type="spellEnd"/>
      <w:r>
        <w:rPr>
          <w:sz w:val="22"/>
          <w:szCs w:val="22"/>
        </w:rPr>
        <w:t xml:space="preserve">, </w:t>
      </w:r>
      <w:proofErr w:type="spellStart"/>
      <w:r>
        <w:rPr>
          <w:i/>
          <w:sz w:val="22"/>
          <w:szCs w:val="22"/>
        </w:rPr>
        <w:t>adv_</w:t>
      </w:r>
      <w:r w:rsidRPr="0043185D">
        <w:rPr>
          <w:i/>
          <w:sz w:val="22"/>
          <w:szCs w:val="22"/>
        </w:rPr>
        <w:t>man</w:t>
      </w:r>
      <w:proofErr w:type="spellEnd"/>
      <w:r w:rsidRPr="0043185D">
        <w:rPr>
          <w:sz w:val="22"/>
          <w:szCs w:val="22"/>
        </w:rPr>
        <w:t> </w:t>
      </w:r>
      <w:r>
        <w:rPr>
          <w:sz w:val="22"/>
          <w:szCs w:val="22"/>
        </w:rPr>
        <w:t xml:space="preserve"> </w:t>
      </w:r>
      <w:r w:rsidRPr="0099684B">
        <w:rPr>
          <w:i/>
          <w:sz w:val="22"/>
          <w:szCs w:val="22"/>
        </w:rPr>
        <w:t xml:space="preserve">= </w:t>
      </w:r>
      <w:proofErr w:type="spellStart"/>
      <w:r w:rsidRPr="0099684B">
        <w:rPr>
          <w:i/>
          <w:sz w:val="22"/>
          <w:szCs w:val="22"/>
        </w:rPr>
        <w:t>true</w:t>
      </w:r>
      <w:proofErr w:type="spellEnd"/>
      <w:r>
        <w:rPr>
          <w:sz w:val="22"/>
          <w:szCs w:val="22"/>
        </w:rPr>
        <w:t xml:space="preserve">, </w:t>
      </w:r>
      <w:proofErr w:type="spellStart"/>
      <w:r>
        <w:rPr>
          <w:i/>
          <w:sz w:val="22"/>
          <w:szCs w:val="22"/>
        </w:rPr>
        <w:t>adv_</w:t>
      </w:r>
      <w:r w:rsidRPr="0043185D">
        <w:rPr>
          <w:i/>
          <w:sz w:val="22"/>
          <w:szCs w:val="22"/>
        </w:rPr>
        <w:t>temp</w:t>
      </w:r>
      <w:proofErr w:type="spellEnd"/>
      <w:r w:rsidRPr="0043185D">
        <w:rPr>
          <w:i/>
          <w:sz w:val="22"/>
          <w:szCs w:val="22"/>
        </w:rPr>
        <w:t> </w:t>
      </w:r>
      <w:r>
        <w:rPr>
          <w:sz w:val="22"/>
          <w:szCs w:val="22"/>
        </w:rPr>
        <w:t xml:space="preserve"> </w:t>
      </w:r>
      <w:r w:rsidRPr="0099684B">
        <w:rPr>
          <w:i/>
          <w:sz w:val="22"/>
          <w:szCs w:val="22"/>
        </w:rPr>
        <w:t xml:space="preserve">= </w:t>
      </w:r>
      <w:proofErr w:type="spellStart"/>
      <w:r w:rsidRPr="0099684B">
        <w:rPr>
          <w:i/>
          <w:sz w:val="22"/>
          <w:szCs w:val="22"/>
        </w:rPr>
        <w:t>true</w:t>
      </w:r>
      <w:proofErr w:type="spellEnd"/>
      <w:r>
        <w:rPr>
          <w:sz w:val="22"/>
          <w:szCs w:val="22"/>
        </w:rPr>
        <w:t xml:space="preserve">, est ajouté systématiquement le trait </w:t>
      </w:r>
      <w:proofErr w:type="spellStart"/>
      <w:r w:rsidRPr="0099684B">
        <w:rPr>
          <w:i/>
          <w:sz w:val="22"/>
          <w:szCs w:val="22"/>
        </w:rPr>
        <w:t>adv_compl</w:t>
      </w:r>
      <w:proofErr w:type="spellEnd"/>
      <w:r w:rsidRPr="0099684B">
        <w:rPr>
          <w:i/>
          <w:sz w:val="22"/>
          <w:szCs w:val="22"/>
        </w:rPr>
        <w:t xml:space="preserve"> = </w:t>
      </w:r>
      <w:proofErr w:type="spellStart"/>
      <w:r w:rsidRPr="0099684B">
        <w:rPr>
          <w:i/>
          <w:sz w:val="22"/>
          <w:szCs w:val="22"/>
        </w:rPr>
        <w:t>true</w:t>
      </w:r>
      <w:proofErr w:type="spellEnd"/>
      <w:r>
        <w:rPr>
          <w:sz w:val="22"/>
          <w:szCs w:val="22"/>
        </w:rPr>
        <w:t>, qui permet de reconnaître les adverbes compléments.</w:t>
      </w:r>
    </w:p>
    <w:p w14:paraId="17D03ED6" w14:textId="2B075E8D" w:rsidR="00682BF9" w:rsidRPr="00682BF9" w:rsidRDefault="00682BF9" w:rsidP="00485B8B">
      <w:pPr>
        <w:spacing w:before="120"/>
        <w:ind w:firstLine="709"/>
        <w:jc w:val="both"/>
        <w:rPr>
          <w:b/>
          <w:i/>
          <w:sz w:val="22"/>
          <w:szCs w:val="22"/>
        </w:rPr>
      </w:pPr>
      <w:r w:rsidRPr="00682BF9">
        <w:rPr>
          <w:b/>
          <w:i/>
          <w:sz w:val="22"/>
          <w:szCs w:val="22"/>
        </w:rPr>
        <w:t>Coordination lexicale</w:t>
      </w:r>
    </w:p>
    <w:p w14:paraId="5B9C66C5" w14:textId="2ECD329E" w:rsidR="00822C10" w:rsidRDefault="0099684B" w:rsidP="00DF24AC">
      <w:pPr>
        <w:spacing w:after="120"/>
        <w:ind w:firstLine="709"/>
        <w:jc w:val="both"/>
        <w:rPr>
          <w:sz w:val="22"/>
          <w:szCs w:val="22"/>
        </w:rPr>
      </w:pPr>
      <w:r>
        <w:rPr>
          <w:sz w:val="22"/>
          <w:szCs w:val="22"/>
        </w:rPr>
        <w:t>Le</w:t>
      </w:r>
      <w:r w:rsidR="00822C10">
        <w:rPr>
          <w:sz w:val="22"/>
          <w:szCs w:val="22"/>
        </w:rPr>
        <w:t xml:space="preserve"> module </w:t>
      </w:r>
      <w:proofErr w:type="spellStart"/>
      <w:r w:rsidR="00822C10" w:rsidRPr="00822C10">
        <w:rPr>
          <w:i/>
          <w:sz w:val="22"/>
          <w:szCs w:val="22"/>
        </w:rPr>
        <w:t>lex_coord</w:t>
      </w:r>
      <w:proofErr w:type="spellEnd"/>
      <w:r w:rsidR="00822C10">
        <w:rPr>
          <w:sz w:val="22"/>
          <w:szCs w:val="22"/>
        </w:rPr>
        <w:t xml:space="preserve"> réalise la coordination lexicale des adverbes, adjectifs, déterminants, noms communs et prépositions. Il le fait de façon grossière dans le cas où deux mots de même catégorie sont séparés par une conjonction de coordination. Cela </w:t>
      </w:r>
      <w:r w:rsidR="00B83480">
        <w:rPr>
          <w:sz w:val="22"/>
          <w:szCs w:val="22"/>
        </w:rPr>
        <w:t xml:space="preserve">peut </w:t>
      </w:r>
      <w:r w:rsidR="00822C10">
        <w:rPr>
          <w:sz w:val="22"/>
          <w:szCs w:val="22"/>
        </w:rPr>
        <w:t>entraîne</w:t>
      </w:r>
      <w:r w:rsidR="00B83480">
        <w:rPr>
          <w:sz w:val="22"/>
          <w:szCs w:val="22"/>
        </w:rPr>
        <w:t>r</w:t>
      </w:r>
      <w:r w:rsidR="00822C10">
        <w:rPr>
          <w:sz w:val="22"/>
          <w:szCs w:val="22"/>
        </w:rPr>
        <w:t xml:space="preserve"> quelques erreurs, notamment pour les noms communs.</w:t>
      </w:r>
      <w:r w:rsidR="007E4F90">
        <w:rPr>
          <w:sz w:val="22"/>
          <w:szCs w:val="22"/>
        </w:rPr>
        <w:t xml:space="preserve"> </w:t>
      </w:r>
      <w:r w:rsidR="00442B9A">
        <w:rPr>
          <w:sz w:val="22"/>
          <w:szCs w:val="22"/>
        </w:rPr>
        <w:t>Il traite aussi de façon récursive des coordinations lexicales de plus de deux mots.</w:t>
      </w:r>
    </w:p>
    <w:p w14:paraId="38DC314A" w14:textId="77777777" w:rsidR="00AE5574" w:rsidRPr="00682BF9" w:rsidRDefault="00AE5574" w:rsidP="00AE5574">
      <w:pPr>
        <w:ind w:firstLine="709"/>
        <w:jc w:val="both"/>
        <w:rPr>
          <w:b/>
          <w:i/>
          <w:sz w:val="22"/>
          <w:szCs w:val="22"/>
        </w:rPr>
      </w:pPr>
      <w:r>
        <w:rPr>
          <w:b/>
          <w:i/>
          <w:sz w:val="22"/>
          <w:szCs w:val="22"/>
        </w:rPr>
        <w:t xml:space="preserve">Limites des phases, </w:t>
      </w:r>
      <w:r w:rsidRPr="00682BF9">
        <w:rPr>
          <w:b/>
          <w:i/>
          <w:sz w:val="22"/>
          <w:szCs w:val="22"/>
        </w:rPr>
        <w:t>propositions</w:t>
      </w:r>
      <w:r>
        <w:rPr>
          <w:b/>
          <w:i/>
          <w:sz w:val="22"/>
          <w:szCs w:val="22"/>
        </w:rPr>
        <w:t xml:space="preserve"> et citations</w:t>
      </w:r>
    </w:p>
    <w:p w14:paraId="725BC8E2" w14:textId="77777777" w:rsidR="00AE5574" w:rsidRDefault="00AE5574" w:rsidP="00AE5574">
      <w:pPr>
        <w:ind w:firstLine="709"/>
        <w:jc w:val="both"/>
        <w:rPr>
          <w:sz w:val="22"/>
          <w:szCs w:val="22"/>
        </w:rPr>
      </w:pPr>
      <w:r>
        <w:rPr>
          <w:sz w:val="22"/>
          <w:szCs w:val="22"/>
        </w:rPr>
        <w:t xml:space="preserve">Certaines citations sont encadrées par des guillemets anglais. Le module </w:t>
      </w:r>
      <w:proofErr w:type="spellStart"/>
      <w:r w:rsidRPr="00FC5D2E">
        <w:rPr>
          <w:i/>
          <w:sz w:val="22"/>
          <w:szCs w:val="22"/>
        </w:rPr>
        <w:t>french_quotation</w:t>
      </w:r>
      <w:proofErr w:type="spellEnd"/>
      <w:r>
        <w:rPr>
          <w:sz w:val="22"/>
          <w:szCs w:val="22"/>
        </w:rPr>
        <w:t xml:space="preserve"> permet de distinguer les guillemets ouvrant des guillemets fermant et de les remplacer par des guillemets français. Le module </w:t>
      </w:r>
      <w:proofErr w:type="spellStart"/>
      <w:r w:rsidRPr="00DF56ED">
        <w:rPr>
          <w:i/>
          <w:sz w:val="22"/>
          <w:szCs w:val="22"/>
        </w:rPr>
        <w:t>dashes</w:t>
      </w:r>
      <w:proofErr w:type="spellEnd"/>
      <w:r>
        <w:rPr>
          <w:sz w:val="22"/>
          <w:szCs w:val="22"/>
        </w:rPr>
        <w:t xml:space="preserve"> traite les expressions entre tirets comme des expressions entre parenthèses, si bien qu’il les remplace par des parenthèses.</w:t>
      </w:r>
    </w:p>
    <w:p w14:paraId="4636809C" w14:textId="77777777" w:rsidR="00AE5574" w:rsidRDefault="00AE5574" w:rsidP="00AE5574">
      <w:pPr>
        <w:ind w:firstLine="709"/>
        <w:jc w:val="both"/>
        <w:rPr>
          <w:sz w:val="22"/>
          <w:szCs w:val="22"/>
        </w:rPr>
      </w:pPr>
      <w:r>
        <w:rPr>
          <w:sz w:val="22"/>
          <w:szCs w:val="22"/>
        </w:rPr>
        <w:t xml:space="preserve">Le module </w:t>
      </w:r>
      <w:proofErr w:type="spellStart"/>
      <w:r w:rsidRPr="007A73BC">
        <w:rPr>
          <w:i/>
          <w:sz w:val="22"/>
          <w:szCs w:val="22"/>
        </w:rPr>
        <w:t>clause_bound</w:t>
      </w:r>
      <w:proofErr w:type="spellEnd"/>
      <w:r>
        <w:rPr>
          <w:sz w:val="22"/>
          <w:szCs w:val="22"/>
        </w:rPr>
        <w:t xml:space="preserve"> est ensuite consacré au marquage des débuts de phrases et de propositions à l’aide des traits respectifs </w:t>
      </w:r>
      <w:proofErr w:type="spellStart"/>
      <w:r>
        <w:rPr>
          <w:i/>
          <w:sz w:val="22"/>
          <w:szCs w:val="22"/>
        </w:rPr>
        <w:t>sent_</w:t>
      </w:r>
      <w:r w:rsidRPr="00431EE2">
        <w:rPr>
          <w:i/>
          <w:sz w:val="22"/>
          <w:szCs w:val="22"/>
        </w:rPr>
        <w:t>start</w:t>
      </w:r>
      <w:proofErr w:type="spellEnd"/>
      <w:r w:rsidRPr="00431EE2">
        <w:rPr>
          <w:i/>
          <w:sz w:val="22"/>
          <w:szCs w:val="22"/>
        </w:rPr>
        <w:t>=y</w:t>
      </w:r>
      <w:r>
        <w:rPr>
          <w:sz w:val="22"/>
          <w:szCs w:val="22"/>
        </w:rPr>
        <w:t xml:space="preserve"> et </w:t>
      </w:r>
      <w:proofErr w:type="spellStart"/>
      <w:r>
        <w:rPr>
          <w:i/>
          <w:sz w:val="22"/>
          <w:szCs w:val="22"/>
        </w:rPr>
        <w:t>cl_</w:t>
      </w:r>
      <w:r w:rsidRPr="00431EE2">
        <w:rPr>
          <w:i/>
          <w:sz w:val="22"/>
          <w:szCs w:val="22"/>
        </w:rPr>
        <w:t>start</w:t>
      </w:r>
      <w:proofErr w:type="spellEnd"/>
      <w:r w:rsidRPr="00431EE2">
        <w:rPr>
          <w:i/>
          <w:sz w:val="22"/>
          <w:szCs w:val="22"/>
        </w:rPr>
        <w:t>=y</w:t>
      </w:r>
      <w:r>
        <w:rPr>
          <w:sz w:val="22"/>
          <w:szCs w:val="22"/>
        </w:rPr>
        <w:t>. Il ajoute aussi un signe de fin de phrase particulier quand il n’y en a pas.</w:t>
      </w:r>
    </w:p>
    <w:p w14:paraId="33F0B9EA" w14:textId="77777777" w:rsidR="00AE5574" w:rsidRDefault="00AE5574" w:rsidP="00AE5574">
      <w:pPr>
        <w:ind w:firstLine="709"/>
        <w:jc w:val="both"/>
        <w:rPr>
          <w:sz w:val="22"/>
          <w:szCs w:val="22"/>
        </w:rPr>
      </w:pPr>
      <w:r>
        <w:rPr>
          <w:sz w:val="22"/>
          <w:szCs w:val="22"/>
        </w:rPr>
        <w:t xml:space="preserve">Le trait </w:t>
      </w:r>
      <w:proofErr w:type="spellStart"/>
      <w:r>
        <w:rPr>
          <w:i/>
          <w:sz w:val="22"/>
          <w:szCs w:val="22"/>
        </w:rPr>
        <w:t>sent_</w:t>
      </w:r>
      <w:r w:rsidRPr="00431EE2">
        <w:rPr>
          <w:i/>
          <w:sz w:val="22"/>
          <w:szCs w:val="22"/>
        </w:rPr>
        <w:t>start</w:t>
      </w:r>
      <w:proofErr w:type="spellEnd"/>
      <w:r w:rsidRPr="00431EE2">
        <w:rPr>
          <w:i/>
          <w:sz w:val="22"/>
          <w:szCs w:val="22"/>
        </w:rPr>
        <w:t>=y</w:t>
      </w:r>
      <w:r>
        <w:rPr>
          <w:sz w:val="22"/>
          <w:szCs w:val="22"/>
        </w:rPr>
        <w:t xml:space="preserve"> est ajouté aux tokens suivants :</w:t>
      </w:r>
    </w:p>
    <w:p w14:paraId="3519064C" w14:textId="77777777" w:rsidR="00AE5574" w:rsidRPr="00AF2EF4" w:rsidRDefault="00AE5574" w:rsidP="00AE5574">
      <w:pPr>
        <w:pStyle w:val="Pardeliste"/>
        <w:numPr>
          <w:ilvl w:val="0"/>
          <w:numId w:val="16"/>
        </w:numPr>
        <w:jc w:val="both"/>
        <w:rPr>
          <w:sz w:val="22"/>
          <w:szCs w:val="22"/>
        </w:rPr>
      </w:pPr>
      <w:r w:rsidRPr="00AF2EF4">
        <w:rPr>
          <w:sz w:val="22"/>
          <w:szCs w:val="22"/>
        </w:rPr>
        <w:t>Début de l’énoncé,</w:t>
      </w:r>
    </w:p>
    <w:p w14:paraId="1C13659B" w14:textId="77777777" w:rsidR="00AE5574" w:rsidRPr="00AF2EF4" w:rsidRDefault="00AE5574" w:rsidP="00AE5574">
      <w:pPr>
        <w:pStyle w:val="Pardeliste"/>
        <w:numPr>
          <w:ilvl w:val="0"/>
          <w:numId w:val="16"/>
        </w:numPr>
        <w:jc w:val="both"/>
        <w:rPr>
          <w:sz w:val="22"/>
          <w:szCs w:val="22"/>
        </w:rPr>
      </w:pPr>
      <w:r w:rsidRPr="00AF2EF4">
        <w:rPr>
          <w:sz w:val="22"/>
          <w:szCs w:val="22"/>
        </w:rPr>
        <w:t>Signe de ponctuation juste après le début de l’énoncé,</w:t>
      </w:r>
    </w:p>
    <w:p w14:paraId="2F2DB68A" w14:textId="77777777" w:rsidR="00AE5574" w:rsidRPr="00AF2EF4" w:rsidRDefault="00AE5574" w:rsidP="00AE5574">
      <w:pPr>
        <w:pStyle w:val="Pardeliste"/>
        <w:numPr>
          <w:ilvl w:val="0"/>
          <w:numId w:val="16"/>
        </w:numPr>
        <w:jc w:val="both"/>
        <w:rPr>
          <w:sz w:val="22"/>
          <w:szCs w:val="22"/>
        </w:rPr>
      </w:pPr>
      <w:r w:rsidRPr="00AF2EF4">
        <w:rPr>
          <w:sz w:val="22"/>
          <w:szCs w:val="22"/>
        </w:rPr>
        <w:t>Signe de ponctuation marquant la fin d’une phrase suivie d’un token,</w:t>
      </w:r>
    </w:p>
    <w:p w14:paraId="07C08DB3" w14:textId="58A7B78A" w:rsidR="00AE5574" w:rsidRPr="00AF2EF4" w:rsidRDefault="00AE5574" w:rsidP="00AE5574">
      <w:pPr>
        <w:pStyle w:val="Pardeliste"/>
        <w:numPr>
          <w:ilvl w:val="0"/>
          <w:numId w:val="16"/>
        </w:numPr>
        <w:jc w:val="both"/>
        <w:rPr>
          <w:sz w:val="22"/>
          <w:szCs w:val="22"/>
        </w:rPr>
      </w:pPr>
      <w:r w:rsidRPr="00AF2EF4">
        <w:rPr>
          <w:sz w:val="22"/>
          <w:szCs w:val="22"/>
        </w:rPr>
        <w:t>Parenthèse, croche</w:t>
      </w:r>
      <w:r w:rsidR="007A6EE6">
        <w:rPr>
          <w:sz w:val="22"/>
          <w:szCs w:val="22"/>
        </w:rPr>
        <w:t>t ou guillemet français ouvrant.</w:t>
      </w:r>
    </w:p>
    <w:p w14:paraId="4748ADCE" w14:textId="77777777" w:rsidR="00AE5574" w:rsidRDefault="00AE5574" w:rsidP="00AE5574">
      <w:pPr>
        <w:ind w:firstLine="709"/>
        <w:jc w:val="both"/>
        <w:rPr>
          <w:sz w:val="22"/>
          <w:szCs w:val="22"/>
        </w:rPr>
      </w:pPr>
      <w:r>
        <w:rPr>
          <w:sz w:val="22"/>
          <w:szCs w:val="22"/>
        </w:rPr>
        <w:t xml:space="preserve">Le trait </w:t>
      </w:r>
      <w:proofErr w:type="spellStart"/>
      <w:r>
        <w:rPr>
          <w:i/>
          <w:sz w:val="22"/>
          <w:szCs w:val="22"/>
        </w:rPr>
        <w:t>cl_</w:t>
      </w:r>
      <w:r w:rsidRPr="00431EE2">
        <w:rPr>
          <w:i/>
          <w:sz w:val="22"/>
          <w:szCs w:val="22"/>
        </w:rPr>
        <w:t>start</w:t>
      </w:r>
      <w:proofErr w:type="spellEnd"/>
      <w:r w:rsidRPr="00431EE2">
        <w:rPr>
          <w:i/>
          <w:sz w:val="22"/>
          <w:szCs w:val="22"/>
        </w:rPr>
        <w:t>=y</w:t>
      </w:r>
      <w:r>
        <w:rPr>
          <w:sz w:val="22"/>
          <w:szCs w:val="22"/>
        </w:rPr>
        <w:t>, outre dans les cas précédents, est ajouté aux tokens suivants :</w:t>
      </w:r>
    </w:p>
    <w:p w14:paraId="4A407FC5" w14:textId="77777777" w:rsidR="00AE5574" w:rsidRPr="00AF2EF4" w:rsidRDefault="00AE5574" w:rsidP="00AE5574">
      <w:pPr>
        <w:pStyle w:val="Pardeliste"/>
        <w:numPr>
          <w:ilvl w:val="0"/>
          <w:numId w:val="17"/>
        </w:numPr>
        <w:jc w:val="both"/>
        <w:rPr>
          <w:sz w:val="22"/>
          <w:szCs w:val="22"/>
        </w:rPr>
      </w:pPr>
      <w:r w:rsidRPr="00AF2EF4">
        <w:rPr>
          <w:sz w:val="22"/>
          <w:szCs w:val="22"/>
        </w:rPr>
        <w:t>Les conjonctions dont on est sûr d’après un lexique qu’elles introduisent une propos</w:t>
      </w:r>
      <w:r>
        <w:rPr>
          <w:sz w:val="22"/>
          <w:szCs w:val="22"/>
        </w:rPr>
        <w:t>i</w:t>
      </w:r>
      <w:r w:rsidRPr="00AF2EF4">
        <w:rPr>
          <w:sz w:val="22"/>
          <w:szCs w:val="22"/>
        </w:rPr>
        <w:t>tion,</w:t>
      </w:r>
    </w:p>
    <w:p w14:paraId="277275E5" w14:textId="69638571" w:rsidR="00AE5574" w:rsidRDefault="00AE5574" w:rsidP="00AE5574">
      <w:pPr>
        <w:pStyle w:val="Pardeliste"/>
        <w:numPr>
          <w:ilvl w:val="0"/>
          <w:numId w:val="17"/>
        </w:numPr>
        <w:spacing w:after="120"/>
        <w:jc w:val="both"/>
        <w:rPr>
          <w:sz w:val="22"/>
          <w:szCs w:val="22"/>
        </w:rPr>
      </w:pPr>
      <w:r w:rsidRPr="00AF2EF4">
        <w:rPr>
          <w:sz w:val="22"/>
          <w:szCs w:val="22"/>
        </w:rPr>
        <w:t>Pour les subordonné</w:t>
      </w:r>
      <w:r w:rsidR="00464A47">
        <w:rPr>
          <w:sz w:val="22"/>
          <w:szCs w:val="22"/>
        </w:rPr>
        <w:t>es relatives ou interrogatives introduites par un</w:t>
      </w:r>
      <w:r w:rsidRPr="00AF2EF4">
        <w:rPr>
          <w:sz w:val="22"/>
          <w:szCs w:val="22"/>
        </w:rPr>
        <w:t xml:space="preserve"> mot relatif ou interrogatif </w:t>
      </w:r>
      <w:r w:rsidR="00464A47">
        <w:rPr>
          <w:sz w:val="22"/>
          <w:szCs w:val="22"/>
        </w:rPr>
        <w:t>indirect, ce mot,</w:t>
      </w:r>
    </w:p>
    <w:p w14:paraId="1DB1EB4D" w14:textId="707D6DF0" w:rsidR="00464A47" w:rsidRDefault="00464A47" w:rsidP="00464A47">
      <w:pPr>
        <w:pStyle w:val="Pardeliste"/>
        <w:numPr>
          <w:ilvl w:val="0"/>
          <w:numId w:val="17"/>
        </w:numPr>
        <w:spacing w:after="120"/>
        <w:jc w:val="both"/>
        <w:rPr>
          <w:sz w:val="22"/>
          <w:szCs w:val="22"/>
        </w:rPr>
      </w:pPr>
      <w:r w:rsidRPr="00AF2EF4">
        <w:rPr>
          <w:sz w:val="22"/>
          <w:szCs w:val="22"/>
        </w:rPr>
        <w:t>Pour les subordonné</w:t>
      </w:r>
      <w:r>
        <w:rPr>
          <w:sz w:val="22"/>
          <w:szCs w:val="22"/>
        </w:rPr>
        <w:t>es relatives ou interrogatives introduites par un</w:t>
      </w:r>
      <w:r w:rsidRPr="00AF2EF4">
        <w:rPr>
          <w:sz w:val="22"/>
          <w:szCs w:val="22"/>
        </w:rPr>
        <w:t xml:space="preserve"> mot relatif ou interrogatif </w:t>
      </w:r>
      <w:r>
        <w:rPr>
          <w:sz w:val="22"/>
          <w:szCs w:val="22"/>
        </w:rPr>
        <w:t>direct, le token précédant ce mot,</w:t>
      </w:r>
    </w:p>
    <w:p w14:paraId="1B44C8E8" w14:textId="16EF726C" w:rsidR="00AE5574" w:rsidRPr="0089557D" w:rsidRDefault="00AE5574" w:rsidP="0089557D">
      <w:pPr>
        <w:pStyle w:val="Pardeliste"/>
        <w:numPr>
          <w:ilvl w:val="0"/>
          <w:numId w:val="17"/>
        </w:numPr>
        <w:spacing w:after="120"/>
        <w:jc w:val="both"/>
        <w:rPr>
          <w:sz w:val="22"/>
          <w:szCs w:val="22"/>
        </w:rPr>
      </w:pPr>
      <w:r>
        <w:rPr>
          <w:sz w:val="22"/>
          <w:szCs w:val="22"/>
        </w:rPr>
        <w:t>Les pauses quand elle</w:t>
      </w:r>
      <w:r w:rsidR="00464A47">
        <w:rPr>
          <w:sz w:val="22"/>
          <w:szCs w:val="22"/>
        </w:rPr>
        <w:t>s</w:t>
      </w:r>
      <w:r>
        <w:rPr>
          <w:sz w:val="22"/>
          <w:szCs w:val="22"/>
        </w:rPr>
        <w:t xml:space="preserve"> suivent immédiatement un token marqué comme début de proposition</w:t>
      </w:r>
      <w:r w:rsidRPr="00AF2EF4">
        <w:rPr>
          <w:sz w:val="22"/>
          <w:szCs w:val="22"/>
        </w:rPr>
        <w:t>.</w:t>
      </w:r>
    </w:p>
    <w:p w14:paraId="164C8EED" w14:textId="2C6D1624" w:rsidR="00177AD1" w:rsidRDefault="00177AD1" w:rsidP="00AA6040">
      <w:pPr>
        <w:spacing w:before="360"/>
        <w:jc w:val="both"/>
        <w:rPr>
          <w:b/>
          <w:sz w:val="22"/>
          <w:szCs w:val="22"/>
        </w:rPr>
      </w:pPr>
      <w:r>
        <w:rPr>
          <w:b/>
          <w:sz w:val="22"/>
          <w:szCs w:val="22"/>
        </w:rPr>
        <w:lastRenderedPageBreak/>
        <w:t>Construction des arbres élémentaires</w:t>
      </w:r>
    </w:p>
    <w:p w14:paraId="1FD8CE83" w14:textId="7EC9A5CE" w:rsidR="00177AD1" w:rsidRDefault="00177AD1" w:rsidP="00F06FCC">
      <w:pPr>
        <w:spacing w:after="120"/>
        <w:ind w:firstLine="709"/>
        <w:jc w:val="both"/>
        <w:rPr>
          <w:sz w:val="22"/>
          <w:szCs w:val="22"/>
        </w:rPr>
      </w:pPr>
      <w:r>
        <w:rPr>
          <w:sz w:val="22"/>
          <w:szCs w:val="22"/>
        </w:rPr>
        <w:t>On construit les arbres de dépendance des noyaux des syntagmes</w:t>
      </w:r>
      <w:r w:rsidR="00F06FCC">
        <w:rPr>
          <w:sz w:val="22"/>
          <w:szCs w:val="22"/>
        </w:rPr>
        <w:t xml:space="preserve"> nominaux, verbaux, adjectivaux et adverbiaux</w:t>
      </w:r>
      <w:r w:rsidR="00DC776C">
        <w:rPr>
          <w:sz w:val="22"/>
          <w:szCs w:val="22"/>
        </w:rPr>
        <w:t>.</w:t>
      </w:r>
    </w:p>
    <w:p w14:paraId="5A7F170B" w14:textId="10F62984" w:rsidR="00153038" w:rsidRDefault="00153038" w:rsidP="00F06FCC">
      <w:pPr>
        <w:spacing w:after="120"/>
        <w:ind w:firstLine="709"/>
        <w:jc w:val="both"/>
        <w:rPr>
          <w:sz w:val="22"/>
          <w:szCs w:val="22"/>
        </w:rPr>
      </w:pPr>
      <w:r>
        <w:rPr>
          <w:sz w:val="22"/>
          <w:szCs w:val="22"/>
        </w:rPr>
        <w:t xml:space="preserve">Dans la suite des modules, on retrouvera périodiquement le module </w:t>
      </w:r>
      <w:proofErr w:type="spellStart"/>
      <w:r w:rsidRPr="00F06FCC">
        <w:rPr>
          <w:i/>
          <w:sz w:val="22"/>
          <w:szCs w:val="22"/>
        </w:rPr>
        <w:t>quotes</w:t>
      </w:r>
      <w:proofErr w:type="spellEnd"/>
      <w:r>
        <w:rPr>
          <w:sz w:val="22"/>
          <w:szCs w:val="22"/>
        </w:rPr>
        <w:t xml:space="preserve"> qui </w:t>
      </w:r>
      <w:r w:rsidR="006F7F45">
        <w:rPr>
          <w:sz w:val="22"/>
          <w:szCs w:val="22"/>
        </w:rPr>
        <w:t>traite des expressions entre guillemets : lorsqu’une telle expres</w:t>
      </w:r>
      <w:r w:rsidR="00F06FCC">
        <w:rPr>
          <w:sz w:val="22"/>
          <w:szCs w:val="22"/>
        </w:rPr>
        <w:t>s</w:t>
      </w:r>
      <w:r w:rsidR="006F7F45">
        <w:rPr>
          <w:sz w:val="22"/>
          <w:szCs w:val="22"/>
        </w:rPr>
        <w:t xml:space="preserve">ion est totalement analysée, les guillemets sont </w:t>
      </w:r>
      <w:r w:rsidR="00B83480">
        <w:rPr>
          <w:sz w:val="22"/>
          <w:szCs w:val="22"/>
        </w:rPr>
        <w:t xml:space="preserve">ajoutés à son </w:t>
      </w:r>
      <w:r w:rsidR="00593B49">
        <w:rPr>
          <w:sz w:val="22"/>
          <w:szCs w:val="22"/>
        </w:rPr>
        <w:t>arbre de dépendance</w:t>
      </w:r>
      <w:r w:rsidR="006F7F45">
        <w:rPr>
          <w:sz w:val="22"/>
          <w:szCs w:val="22"/>
        </w:rPr>
        <w:t xml:space="preserve"> à l’aide de </w:t>
      </w:r>
      <w:r w:rsidR="00593B49">
        <w:rPr>
          <w:sz w:val="22"/>
          <w:szCs w:val="22"/>
        </w:rPr>
        <w:t xml:space="preserve">deux dépendances </w:t>
      </w:r>
      <w:proofErr w:type="spellStart"/>
      <w:r w:rsidR="00593B49" w:rsidRPr="00593B49">
        <w:rPr>
          <w:b/>
          <w:i/>
          <w:sz w:val="22"/>
          <w:szCs w:val="22"/>
        </w:rPr>
        <w:t>ponct</w:t>
      </w:r>
      <w:proofErr w:type="spellEnd"/>
      <w:r w:rsidR="006F7F45">
        <w:rPr>
          <w:sz w:val="22"/>
          <w:szCs w:val="22"/>
        </w:rPr>
        <w:t>.</w:t>
      </w:r>
    </w:p>
    <w:p w14:paraId="1D70E63B" w14:textId="0F3D146B" w:rsidR="00EE2F40" w:rsidRPr="00EE2F40" w:rsidRDefault="00EE2F40" w:rsidP="00431EE2">
      <w:pPr>
        <w:spacing w:before="120"/>
        <w:ind w:left="708"/>
        <w:jc w:val="both"/>
        <w:rPr>
          <w:b/>
          <w:i/>
          <w:sz w:val="22"/>
          <w:szCs w:val="22"/>
        </w:rPr>
      </w:pPr>
      <w:r w:rsidRPr="00EE2F40">
        <w:rPr>
          <w:b/>
          <w:i/>
          <w:sz w:val="22"/>
          <w:szCs w:val="22"/>
        </w:rPr>
        <w:t>Détermination de certains modificateurs étroitement liés à leur gouverneur</w:t>
      </w:r>
    </w:p>
    <w:p w14:paraId="5112B416" w14:textId="79C52A52" w:rsidR="00442B9A" w:rsidRDefault="00DD36CC" w:rsidP="00F06FCC">
      <w:pPr>
        <w:ind w:firstLine="709"/>
        <w:jc w:val="both"/>
        <w:rPr>
          <w:sz w:val="22"/>
          <w:szCs w:val="22"/>
        </w:rPr>
      </w:pPr>
      <w:r>
        <w:rPr>
          <w:sz w:val="22"/>
          <w:szCs w:val="22"/>
        </w:rPr>
        <w:t xml:space="preserve">Dans le module </w:t>
      </w:r>
      <w:proofErr w:type="spellStart"/>
      <w:r w:rsidRPr="00DD36CC">
        <w:rPr>
          <w:i/>
          <w:sz w:val="22"/>
          <w:szCs w:val="22"/>
        </w:rPr>
        <w:t>adv_mod</w:t>
      </w:r>
      <w:r w:rsidR="00EC6B1F">
        <w:rPr>
          <w:i/>
          <w:sz w:val="22"/>
          <w:szCs w:val="22"/>
        </w:rPr>
        <w:t>if</w:t>
      </w:r>
      <w:proofErr w:type="spellEnd"/>
      <w:r>
        <w:rPr>
          <w:i/>
          <w:sz w:val="22"/>
          <w:szCs w:val="22"/>
        </w:rPr>
        <w:t xml:space="preserve">, </w:t>
      </w:r>
      <w:r>
        <w:rPr>
          <w:sz w:val="22"/>
          <w:szCs w:val="22"/>
        </w:rPr>
        <w:t>on</w:t>
      </w:r>
      <w:r w:rsidR="007F04BF">
        <w:rPr>
          <w:sz w:val="22"/>
          <w:szCs w:val="22"/>
        </w:rPr>
        <w:t xml:space="preserve"> cherche à déterminer</w:t>
      </w:r>
      <w:r w:rsidR="008D0B4A">
        <w:rPr>
          <w:sz w:val="22"/>
          <w:szCs w:val="22"/>
        </w:rPr>
        <w:t xml:space="preserve"> un certain nombre de modificateurs </w:t>
      </w:r>
      <w:r w:rsidR="00D00B8E">
        <w:rPr>
          <w:sz w:val="22"/>
          <w:szCs w:val="22"/>
        </w:rPr>
        <w:t>d’adverbes</w:t>
      </w:r>
      <w:r w:rsidR="009B1550">
        <w:rPr>
          <w:sz w:val="22"/>
          <w:szCs w:val="22"/>
        </w:rPr>
        <w:t>, en général d’autres adverbes. Pour ce qui concerne les modificateurs à gauche</w:t>
      </w:r>
      <w:r w:rsidR="00442B9A">
        <w:rPr>
          <w:sz w:val="22"/>
          <w:szCs w:val="22"/>
        </w:rPr>
        <w:t> :</w:t>
      </w:r>
    </w:p>
    <w:p w14:paraId="5E695860" w14:textId="36773DFB" w:rsidR="00442B9A" w:rsidRPr="00313C79" w:rsidRDefault="00313C79" w:rsidP="00313C79">
      <w:pPr>
        <w:pStyle w:val="Pardeliste"/>
        <w:numPr>
          <w:ilvl w:val="0"/>
          <w:numId w:val="20"/>
        </w:numPr>
        <w:jc w:val="both"/>
        <w:rPr>
          <w:sz w:val="22"/>
          <w:szCs w:val="22"/>
        </w:rPr>
      </w:pPr>
      <w:proofErr w:type="gramStart"/>
      <w:r>
        <w:rPr>
          <w:sz w:val="22"/>
          <w:szCs w:val="22"/>
        </w:rPr>
        <w:t>l</w:t>
      </w:r>
      <w:r w:rsidR="00442B9A" w:rsidRPr="00313C79">
        <w:rPr>
          <w:sz w:val="22"/>
          <w:szCs w:val="22"/>
        </w:rPr>
        <w:t>e</w:t>
      </w:r>
      <w:proofErr w:type="gramEnd"/>
      <w:r w:rsidR="00442B9A" w:rsidRPr="00313C79">
        <w:rPr>
          <w:sz w:val="22"/>
          <w:szCs w:val="22"/>
        </w:rPr>
        <w:t xml:space="preserve"> déterminant « le » modifiant l’adverbe « plus » ou « moins » pour en faire un adverbe </w:t>
      </w:r>
      <w:r w:rsidR="00682BF9" w:rsidRPr="00313C79">
        <w:rPr>
          <w:sz w:val="22"/>
          <w:szCs w:val="22"/>
        </w:rPr>
        <w:t>super</w:t>
      </w:r>
      <w:r w:rsidR="00442B9A" w:rsidRPr="00313C79">
        <w:rPr>
          <w:sz w:val="22"/>
          <w:szCs w:val="22"/>
        </w:rPr>
        <w:t>latif,</w:t>
      </w:r>
      <w:r w:rsidR="00682BF9" w:rsidRPr="00313C79">
        <w:rPr>
          <w:sz w:val="22"/>
          <w:szCs w:val="22"/>
        </w:rPr>
        <w:t xml:space="preserve"> ce qui exclut </w:t>
      </w:r>
      <w:r w:rsidR="0007482E" w:rsidRPr="00313C79">
        <w:rPr>
          <w:sz w:val="22"/>
          <w:szCs w:val="22"/>
        </w:rPr>
        <w:t>l’adjectif au superlatif (« la plus grande ville »),</w:t>
      </w:r>
    </w:p>
    <w:p w14:paraId="7166BDAE" w14:textId="35A32523" w:rsidR="0007482E" w:rsidRPr="00313C79" w:rsidRDefault="00313C79" w:rsidP="00313C79">
      <w:pPr>
        <w:pStyle w:val="Pardeliste"/>
        <w:numPr>
          <w:ilvl w:val="0"/>
          <w:numId w:val="20"/>
        </w:numPr>
        <w:jc w:val="both"/>
        <w:rPr>
          <w:sz w:val="22"/>
          <w:szCs w:val="22"/>
        </w:rPr>
      </w:pPr>
      <w:proofErr w:type="gramStart"/>
      <w:r>
        <w:rPr>
          <w:sz w:val="22"/>
          <w:szCs w:val="22"/>
        </w:rPr>
        <w:t>l</w:t>
      </w:r>
      <w:r w:rsidR="0007482E" w:rsidRPr="00313C79">
        <w:rPr>
          <w:sz w:val="22"/>
          <w:szCs w:val="22"/>
        </w:rPr>
        <w:t>es</w:t>
      </w:r>
      <w:proofErr w:type="gramEnd"/>
      <w:r w:rsidR="0007482E" w:rsidRPr="00313C79">
        <w:rPr>
          <w:sz w:val="22"/>
          <w:szCs w:val="22"/>
        </w:rPr>
        <w:t xml:space="preserve"> adverbes </w:t>
      </w:r>
      <w:r w:rsidR="000C5F57">
        <w:rPr>
          <w:sz w:val="22"/>
          <w:szCs w:val="22"/>
        </w:rPr>
        <w:t xml:space="preserve">avec le trait </w:t>
      </w:r>
      <w:proofErr w:type="spellStart"/>
      <w:r w:rsidR="00B37975" w:rsidRPr="00B37975">
        <w:rPr>
          <w:i/>
          <w:sz w:val="22"/>
          <w:szCs w:val="22"/>
        </w:rPr>
        <w:t>adv_amod</w:t>
      </w:r>
      <w:proofErr w:type="spellEnd"/>
      <w:r w:rsidR="00B37975" w:rsidRPr="00B37975">
        <w:rPr>
          <w:i/>
          <w:sz w:val="22"/>
          <w:szCs w:val="22"/>
        </w:rPr>
        <w:t>=</w:t>
      </w:r>
      <w:proofErr w:type="spellStart"/>
      <w:r w:rsidR="00B37975" w:rsidRPr="00B37975">
        <w:rPr>
          <w:i/>
          <w:sz w:val="22"/>
          <w:szCs w:val="22"/>
        </w:rPr>
        <w:t>true</w:t>
      </w:r>
      <w:proofErr w:type="spellEnd"/>
      <w:r w:rsidR="00B37975">
        <w:rPr>
          <w:sz w:val="22"/>
          <w:szCs w:val="22"/>
        </w:rPr>
        <w:t xml:space="preserve"> qui ne peuvent pas modifier les racines d’arbres juste à gauche</w:t>
      </w:r>
      <w:r>
        <w:rPr>
          <w:sz w:val="22"/>
          <w:szCs w:val="22"/>
        </w:rPr>
        <w:t>,</w:t>
      </w:r>
    </w:p>
    <w:p w14:paraId="19B03926" w14:textId="57CF5069" w:rsidR="0007482E" w:rsidRPr="00313C79" w:rsidRDefault="00313C79" w:rsidP="00313C79">
      <w:pPr>
        <w:pStyle w:val="Pardeliste"/>
        <w:numPr>
          <w:ilvl w:val="0"/>
          <w:numId w:val="20"/>
        </w:numPr>
        <w:jc w:val="both"/>
        <w:rPr>
          <w:sz w:val="22"/>
          <w:szCs w:val="22"/>
        </w:rPr>
      </w:pPr>
      <w:proofErr w:type="gramStart"/>
      <w:r>
        <w:rPr>
          <w:sz w:val="22"/>
          <w:szCs w:val="22"/>
        </w:rPr>
        <w:t>l</w:t>
      </w:r>
      <w:r w:rsidR="0007482E" w:rsidRPr="00313C79">
        <w:rPr>
          <w:sz w:val="22"/>
          <w:szCs w:val="22"/>
        </w:rPr>
        <w:t>es</w:t>
      </w:r>
      <w:proofErr w:type="gramEnd"/>
      <w:r w:rsidR="0007482E" w:rsidRPr="00313C79">
        <w:rPr>
          <w:sz w:val="22"/>
          <w:szCs w:val="22"/>
        </w:rPr>
        <w:t xml:space="preserve"> adve</w:t>
      </w:r>
      <w:r w:rsidR="00B37975">
        <w:rPr>
          <w:sz w:val="22"/>
          <w:szCs w:val="22"/>
        </w:rPr>
        <w:t xml:space="preserve">rbes avec le trait </w:t>
      </w:r>
      <w:proofErr w:type="spellStart"/>
      <w:r w:rsidR="00B37975" w:rsidRPr="00B37975">
        <w:rPr>
          <w:i/>
          <w:sz w:val="22"/>
          <w:szCs w:val="22"/>
        </w:rPr>
        <w:t>adv_amod</w:t>
      </w:r>
      <w:proofErr w:type="spellEnd"/>
      <w:r w:rsidR="00B37975" w:rsidRPr="00B37975">
        <w:rPr>
          <w:i/>
          <w:sz w:val="22"/>
          <w:szCs w:val="22"/>
        </w:rPr>
        <w:t>=</w:t>
      </w:r>
      <w:proofErr w:type="spellStart"/>
      <w:r w:rsidR="00B37975" w:rsidRPr="00B37975">
        <w:rPr>
          <w:i/>
          <w:sz w:val="22"/>
          <w:szCs w:val="22"/>
        </w:rPr>
        <w:t>true</w:t>
      </w:r>
      <w:proofErr w:type="spellEnd"/>
      <w:r w:rsidR="00B37975">
        <w:rPr>
          <w:sz w:val="22"/>
          <w:szCs w:val="22"/>
        </w:rPr>
        <w:t xml:space="preserve"> </w:t>
      </w:r>
      <w:r w:rsidR="0007482E" w:rsidRPr="00313C79">
        <w:rPr>
          <w:sz w:val="22"/>
          <w:szCs w:val="22"/>
        </w:rPr>
        <w:t>qui peuvent aussi modifier des verbes finis simples ou au participe présent</w:t>
      </w:r>
      <w:r w:rsidR="00066B01">
        <w:rPr>
          <w:sz w:val="22"/>
          <w:szCs w:val="22"/>
        </w:rPr>
        <w:t xml:space="preserve"> situés juste avant</w:t>
      </w:r>
      <w:r w:rsidR="0007482E" w:rsidRPr="00313C79">
        <w:rPr>
          <w:sz w:val="22"/>
          <w:szCs w:val="22"/>
        </w:rPr>
        <w:t>, dans un contexte où de tels verbes ne sont pas présents,</w:t>
      </w:r>
    </w:p>
    <w:p w14:paraId="021F206C" w14:textId="474CBB43" w:rsidR="0007482E" w:rsidRPr="00313C79" w:rsidRDefault="00313C79" w:rsidP="00313C79">
      <w:pPr>
        <w:pStyle w:val="Pardeliste"/>
        <w:numPr>
          <w:ilvl w:val="0"/>
          <w:numId w:val="20"/>
        </w:numPr>
        <w:jc w:val="both"/>
        <w:rPr>
          <w:sz w:val="22"/>
          <w:szCs w:val="22"/>
        </w:rPr>
      </w:pPr>
      <w:proofErr w:type="gramStart"/>
      <w:r>
        <w:rPr>
          <w:sz w:val="22"/>
          <w:szCs w:val="22"/>
        </w:rPr>
        <w:t>l</w:t>
      </w:r>
      <w:r w:rsidRPr="00313C79">
        <w:rPr>
          <w:sz w:val="22"/>
          <w:szCs w:val="22"/>
        </w:rPr>
        <w:t>es</w:t>
      </w:r>
      <w:proofErr w:type="gramEnd"/>
      <w:r w:rsidRPr="00313C79">
        <w:rPr>
          <w:sz w:val="22"/>
          <w:szCs w:val="22"/>
        </w:rPr>
        <w:t xml:space="preserve"> adverbes modifiant d’autres adverbes placés juste après selon un lexique donné</w:t>
      </w:r>
      <w:r w:rsidR="00066B01">
        <w:rPr>
          <w:sz w:val="22"/>
          <w:szCs w:val="22"/>
        </w:rPr>
        <w:t xml:space="preserve"> </w:t>
      </w:r>
      <w:proofErr w:type="spellStart"/>
      <w:r w:rsidR="00066B01" w:rsidRPr="00066B01">
        <w:rPr>
          <w:i/>
          <w:sz w:val="22"/>
          <w:szCs w:val="22"/>
        </w:rPr>
        <w:t>adv_mod_adv.lp</w:t>
      </w:r>
      <w:proofErr w:type="spellEnd"/>
      <w:r w:rsidRPr="00313C79">
        <w:rPr>
          <w:sz w:val="22"/>
          <w:szCs w:val="22"/>
        </w:rPr>
        <w:t>.</w:t>
      </w:r>
    </w:p>
    <w:p w14:paraId="19E92540" w14:textId="56E7EEFD" w:rsidR="00E73629" w:rsidRDefault="0095427C" w:rsidP="00D4179B">
      <w:pPr>
        <w:ind w:firstLine="709"/>
        <w:jc w:val="both"/>
        <w:rPr>
          <w:sz w:val="22"/>
          <w:szCs w:val="22"/>
        </w:rPr>
      </w:pPr>
      <w:r>
        <w:rPr>
          <w:sz w:val="22"/>
          <w:szCs w:val="22"/>
        </w:rPr>
        <w:t xml:space="preserve">Pour ce </w:t>
      </w:r>
      <w:r w:rsidR="00E73629">
        <w:rPr>
          <w:sz w:val="22"/>
          <w:szCs w:val="22"/>
        </w:rPr>
        <w:t>qui concerne les modificateurs à droite d’adverbes, dans le même module, deux règles leur sont dédiés, selon que le modificateur est suivi ou non par un signe de ponctuation.</w:t>
      </w:r>
    </w:p>
    <w:p w14:paraId="76367230" w14:textId="39DEA0B3" w:rsidR="00DD36CC" w:rsidRDefault="001F2A55" w:rsidP="00D4179B">
      <w:pPr>
        <w:ind w:firstLine="709"/>
        <w:jc w:val="both"/>
        <w:rPr>
          <w:sz w:val="22"/>
          <w:szCs w:val="22"/>
        </w:rPr>
      </w:pPr>
      <w:r>
        <w:rPr>
          <w:sz w:val="22"/>
          <w:szCs w:val="22"/>
        </w:rPr>
        <w:t xml:space="preserve">Le module </w:t>
      </w:r>
      <w:proofErr w:type="spellStart"/>
      <w:r w:rsidRPr="001F2A55">
        <w:rPr>
          <w:i/>
          <w:sz w:val="22"/>
          <w:szCs w:val="22"/>
        </w:rPr>
        <w:t>conj-prep_modif</w:t>
      </w:r>
      <w:proofErr w:type="spellEnd"/>
      <w:r w:rsidR="00FC29D8">
        <w:rPr>
          <w:sz w:val="22"/>
          <w:szCs w:val="22"/>
        </w:rPr>
        <w:t xml:space="preserve">, ensuite, </w:t>
      </w:r>
      <w:r>
        <w:rPr>
          <w:sz w:val="22"/>
          <w:szCs w:val="22"/>
        </w:rPr>
        <w:t>traite des adverbes modifiant les conjonctions ou prépositions placées juste après</w:t>
      </w:r>
      <w:r w:rsidR="00D00B8E">
        <w:rPr>
          <w:sz w:val="22"/>
          <w:szCs w:val="22"/>
        </w:rPr>
        <w:t xml:space="preserve"> </w:t>
      </w:r>
      <w:r>
        <w:rPr>
          <w:sz w:val="22"/>
          <w:szCs w:val="22"/>
        </w:rPr>
        <w:t xml:space="preserve">et le module </w:t>
      </w:r>
      <w:proofErr w:type="spellStart"/>
      <w:r w:rsidRPr="00D4179B">
        <w:rPr>
          <w:i/>
          <w:sz w:val="22"/>
          <w:szCs w:val="22"/>
        </w:rPr>
        <w:t>adj_modif</w:t>
      </w:r>
      <w:proofErr w:type="spellEnd"/>
      <w:r>
        <w:rPr>
          <w:sz w:val="22"/>
          <w:szCs w:val="22"/>
        </w:rPr>
        <w:t xml:space="preserve"> traite des adverbes modifiant </w:t>
      </w:r>
      <w:r w:rsidR="00D4179B">
        <w:rPr>
          <w:sz w:val="22"/>
          <w:szCs w:val="22"/>
        </w:rPr>
        <w:t xml:space="preserve">des adjectifs placés juste après. Enfin, le module </w:t>
      </w:r>
      <w:proofErr w:type="spellStart"/>
      <w:r w:rsidR="00D4179B" w:rsidRPr="00D4179B">
        <w:rPr>
          <w:i/>
          <w:sz w:val="22"/>
          <w:szCs w:val="22"/>
        </w:rPr>
        <w:t>pro_modif</w:t>
      </w:r>
      <w:proofErr w:type="spellEnd"/>
      <w:r w:rsidR="00D4179B">
        <w:rPr>
          <w:sz w:val="22"/>
          <w:szCs w:val="22"/>
        </w:rPr>
        <w:t xml:space="preserve"> traite des adverbes modifiant les pronoms placés juste avant.</w:t>
      </w:r>
    </w:p>
    <w:p w14:paraId="08843AB3" w14:textId="48D4C73E" w:rsidR="00FC29D8" w:rsidRDefault="00FC29D8" w:rsidP="00D4179B">
      <w:pPr>
        <w:ind w:firstLine="709"/>
        <w:jc w:val="both"/>
        <w:rPr>
          <w:sz w:val="22"/>
          <w:szCs w:val="22"/>
        </w:rPr>
      </w:pPr>
      <w:r>
        <w:rPr>
          <w:sz w:val="22"/>
          <w:szCs w:val="22"/>
        </w:rPr>
        <w:t xml:space="preserve">Après, le module </w:t>
      </w:r>
      <w:proofErr w:type="spellStart"/>
      <w:r w:rsidRPr="00FC29D8">
        <w:rPr>
          <w:i/>
          <w:sz w:val="22"/>
          <w:szCs w:val="22"/>
        </w:rPr>
        <w:t>adj_modif</w:t>
      </w:r>
      <w:proofErr w:type="spellEnd"/>
      <w:r w:rsidR="003E6C28">
        <w:rPr>
          <w:sz w:val="22"/>
          <w:szCs w:val="22"/>
        </w:rPr>
        <w:t xml:space="preserve"> est dédié aux modificateurs </w:t>
      </w:r>
      <w:r>
        <w:rPr>
          <w:sz w:val="22"/>
          <w:szCs w:val="22"/>
        </w:rPr>
        <w:t>d’adjectifs</w:t>
      </w:r>
      <w:r w:rsidR="00D978DF">
        <w:rPr>
          <w:sz w:val="22"/>
          <w:szCs w:val="22"/>
        </w:rPr>
        <w:t xml:space="preserve"> placés avant ceux-ci</w:t>
      </w:r>
      <w:r w:rsidR="003E6C28">
        <w:rPr>
          <w:sz w:val="22"/>
          <w:szCs w:val="22"/>
        </w:rPr>
        <w:t>. On distingue les cas suivants :</w:t>
      </w:r>
    </w:p>
    <w:p w14:paraId="7B96004D" w14:textId="583205C1" w:rsidR="003E6C28" w:rsidRDefault="00D978DF" w:rsidP="003E6C28">
      <w:pPr>
        <w:pStyle w:val="Pardeliste"/>
        <w:numPr>
          <w:ilvl w:val="0"/>
          <w:numId w:val="31"/>
        </w:numPr>
        <w:jc w:val="both"/>
        <w:rPr>
          <w:sz w:val="22"/>
          <w:szCs w:val="22"/>
        </w:rPr>
      </w:pPr>
      <w:proofErr w:type="gramStart"/>
      <w:r>
        <w:rPr>
          <w:sz w:val="22"/>
          <w:szCs w:val="22"/>
        </w:rPr>
        <w:t>le</w:t>
      </w:r>
      <w:proofErr w:type="gramEnd"/>
      <w:r>
        <w:rPr>
          <w:sz w:val="22"/>
          <w:szCs w:val="22"/>
        </w:rPr>
        <w:t xml:space="preserve"> modificateur est un adverbe avec le trait </w:t>
      </w:r>
      <w:proofErr w:type="spellStart"/>
      <w:r w:rsidRPr="00D978DF">
        <w:rPr>
          <w:i/>
          <w:sz w:val="22"/>
          <w:szCs w:val="22"/>
        </w:rPr>
        <w:t>adv_adjmod</w:t>
      </w:r>
      <w:proofErr w:type="spellEnd"/>
      <w:r w:rsidRPr="00D978DF">
        <w:rPr>
          <w:i/>
          <w:sz w:val="22"/>
          <w:szCs w:val="22"/>
        </w:rPr>
        <w:t>=</w:t>
      </w:r>
      <w:proofErr w:type="spellStart"/>
      <w:r w:rsidRPr="00D978DF">
        <w:rPr>
          <w:i/>
          <w:sz w:val="22"/>
          <w:szCs w:val="22"/>
        </w:rPr>
        <w:t>true</w:t>
      </w:r>
      <w:proofErr w:type="spellEnd"/>
      <w:r>
        <w:rPr>
          <w:sz w:val="22"/>
          <w:szCs w:val="22"/>
        </w:rPr>
        <w:t xml:space="preserve"> ou </w:t>
      </w:r>
      <w:proofErr w:type="spellStart"/>
      <w:r>
        <w:rPr>
          <w:i/>
          <w:sz w:val="22"/>
          <w:szCs w:val="22"/>
        </w:rPr>
        <w:t>adv_a</w:t>
      </w:r>
      <w:r w:rsidRPr="00D978DF">
        <w:rPr>
          <w:i/>
          <w:sz w:val="22"/>
          <w:szCs w:val="22"/>
        </w:rPr>
        <w:t>mod</w:t>
      </w:r>
      <w:proofErr w:type="spellEnd"/>
      <w:r w:rsidRPr="00D978DF">
        <w:rPr>
          <w:i/>
          <w:sz w:val="22"/>
          <w:szCs w:val="22"/>
        </w:rPr>
        <w:t>=</w:t>
      </w:r>
      <w:proofErr w:type="spellStart"/>
      <w:r w:rsidRPr="00D978DF">
        <w:rPr>
          <w:i/>
          <w:sz w:val="22"/>
          <w:szCs w:val="22"/>
        </w:rPr>
        <w:t>true</w:t>
      </w:r>
      <w:proofErr w:type="spellEnd"/>
      <w:r>
        <w:rPr>
          <w:sz w:val="22"/>
          <w:szCs w:val="22"/>
        </w:rPr>
        <w:t xml:space="preserve"> qui ne peut pas modifier la racine de l’arbre qui le précède immédiatement ;</w:t>
      </w:r>
    </w:p>
    <w:p w14:paraId="67089E0B" w14:textId="13308485" w:rsidR="00D978DF" w:rsidRDefault="00D978DF" w:rsidP="00D978DF">
      <w:pPr>
        <w:pStyle w:val="Pardeliste"/>
        <w:numPr>
          <w:ilvl w:val="0"/>
          <w:numId w:val="31"/>
        </w:numPr>
        <w:jc w:val="both"/>
        <w:rPr>
          <w:sz w:val="22"/>
          <w:szCs w:val="22"/>
        </w:rPr>
      </w:pPr>
      <w:proofErr w:type="gramStart"/>
      <w:r>
        <w:rPr>
          <w:sz w:val="22"/>
          <w:szCs w:val="22"/>
        </w:rPr>
        <w:t>le</w:t>
      </w:r>
      <w:proofErr w:type="gramEnd"/>
      <w:r>
        <w:rPr>
          <w:sz w:val="22"/>
          <w:szCs w:val="22"/>
        </w:rPr>
        <w:t xml:space="preserve"> modificateur est un adverbe avec le trait </w:t>
      </w:r>
      <w:proofErr w:type="spellStart"/>
      <w:r w:rsidRPr="00D978DF">
        <w:rPr>
          <w:i/>
          <w:sz w:val="22"/>
          <w:szCs w:val="22"/>
        </w:rPr>
        <w:t>adv_adjmod</w:t>
      </w:r>
      <w:proofErr w:type="spellEnd"/>
      <w:r w:rsidRPr="00D978DF">
        <w:rPr>
          <w:i/>
          <w:sz w:val="22"/>
          <w:szCs w:val="22"/>
        </w:rPr>
        <w:t>=</w:t>
      </w:r>
      <w:proofErr w:type="spellStart"/>
      <w:r w:rsidRPr="00D978DF">
        <w:rPr>
          <w:i/>
          <w:sz w:val="22"/>
          <w:szCs w:val="22"/>
        </w:rPr>
        <w:t>true</w:t>
      </w:r>
      <w:proofErr w:type="spellEnd"/>
      <w:r>
        <w:rPr>
          <w:sz w:val="22"/>
          <w:szCs w:val="22"/>
        </w:rPr>
        <w:t xml:space="preserve"> ou </w:t>
      </w:r>
      <w:proofErr w:type="spellStart"/>
      <w:r>
        <w:rPr>
          <w:i/>
          <w:sz w:val="22"/>
          <w:szCs w:val="22"/>
        </w:rPr>
        <w:t>adv_a</w:t>
      </w:r>
      <w:r w:rsidRPr="00D978DF">
        <w:rPr>
          <w:i/>
          <w:sz w:val="22"/>
          <w:szCs w:val="22"/>
        </w:rPr>
        <w:t>mod</w:t>
      </w:r>
      <w:proofErr w:type="spellEnd"/>
      <w:r w:rsidRPr="00D978DF">
        <w:rPr>
          <w:i/>
          <w:sz w:val="22"/>
          <w:szCs w:val="22"/>
        </w:rPr>
        <w:t>=</w:t>
      </w:r>
      <w:proofErr w:type="spellStart"/>
      <w:r w:rsidRPr="00D978DF">
        <w:rPr>
          <w:i/>
          <w:sz w:val="22"/>
          <w:szCs w:val="22"/>
        </w:rPr>
        <w:t>true</w:t>
      </w:r>
      <w:proofErr w:type="spellEnd"/>
      <w:r>
        <w:rPr>
          <w:sz w:val="22"/>
          <w:szCs w:val="22"/>
        </w:rPr>
        <w:t xml:space="preserve"> qui peut modifier un verbe fini ou un participe présent, mais la racine de l’arbre qui le précède immédiatement n’en est pas une ;</w:t>
      </w:r>
    </w:p>
    <w:p w14:paraId="0190D96B" w14:textId="1EDA8505" w:rsidR="00D978DF" w:rsidRDefault="00D978DF" w:rsidP="003E6C28">
      <w:pPr>
        <w:pStyle w:val="Pardeliste"/>
        <w:numPr>
          <w:ilvl w:val="0"/>
          <w:numId w:val="31"/>
        </w:numPr>
        <w:jc w:val="both"/>
        <w:rPr>
          <w:sz w:val="22"/>
          <w:szCs w:val="22"/>
        </w:rPr>
      </w:pPr>
      <w:proofErr w:type="gramStart"/>
      <w:r>
        <w:rPr>
          <w:sz w:val="22"/>
          <w:szCs w:val="22"/>
        </w:rPr>
        <w:t>le</w:t>
      </w:r>
      <w:proofErr w:type="gramEnd"/>
      <w:r>
        <w:rPr>
          <w:sz w:val="22"/>
          <w:szCs w:val="22"/>
        </w:rPr>
        <w:t xml:space="preserve"> modificateur est l’adverbe « quelque » et il est suivi immédiatement par un numéral.</w:t>
      </w:r>
    </w:p>
    <w:p w14:paraId="452E5E0A" w14:textId="06C92E6D" w:rsidR="00D978DF" w:rsidRPr="00D978DF" w:rsidRDefault="00D978DF" w:rsidP="00D978DF">
      <w:pPr>
        <w:ind w:left="709"/>
        <w:jc w:val="both"/>
        <w:rPr>
          <w:sz w:val="22"/>
          <w:szCs w:val="22"/>
        </w:rPr>
      </w:pPr>
      <w:r>
        <w:rPr>
          <w:sz w:val="22"/>
          <w:szCs w:val="22"/>
        </w:rPr>
        <w:t xml:space="preserve">Ensuite, les modules </w:t>
      </w:r>
      <w:proofErr w:type="spellStart"/>
      <w:r w:rsidRPr="00D978DF">
        <w:rPr>
          <w:i/>
          <w:sz w:val="22"/>
          <w:szCs w:val="22"/>
        </w:rPr>
        <w:t>det_modif</w:t>
      </w:r>
      <w:proofErr w:type="spellEnd"/>
      <w:r>
        <w:rPr>
          <w:sz w:val="22"/>
          <w:szCs w:val="22"/>
        </w:rPr>
        <w:t xml:space="preserve"> et </w:t>
      </w:r>
      <w:proofErr w:type="spellStart"/>
      <w:r w:rsidRPr="00592532">
        <w:rPr>
          <w:i/>
          <w:sz w:val="22"/>
          <w:szCs w:val="22"/>
        </w:rPr>
        <w:t>pro_modif</w:t>
      </w:r>
      <w:proofErr w:type="spellEnd"/>
      <w:r>
        <w:rPr>
          <w:sz w:val="22"/>
          <w:szCs w:val="22"/>
        </w:rPr>
        <w:t xml:space="preserve"> traitent respectivement des modificateurs de déterminants</w:t>
      </w:r>
      <w:r w:rsidR="00592532">
        <w:rPr>
          <w:sz w:val="22"/>
          <w:szCs w:val="22"/>
        </w:rPr>
        <w:t xml:space="preserve"> et de pronoms</w:t>
      </w:r>
      <w:r>
        <w:rPr>
          <w:sz w:val="22"/>
          <w:szCs w:val="22"/>
        </w:rPr>
        <w:t>.</w:t>
      </w:r>
    </w:p>
    <w:p w14:paraId="0BFCF3FD" w14:textId="77777777" w:rsidR="00443286" w:rsidRPr="00443286" w:rsidRDefault="00443286" w:rsidP="00431EE2">
      <w:pPr>
        <w:spacing w:before="120"/>
        <w:ind w:left="708"/>
        <w:jc w:val="both"/>
        <w:rPr>
          <w:b/>
          <w:i/>
          <w:sz w:val="22"/>
          <w:szCs w:val="22"/>
        </w:rPr>
      </w:pPr>
      <w:r w:rsidRPr="00443286">
        <w:rPr>
          <w:b/>
          <w:i/>
          <w:sz w:val="22"/>
          <w:szCs w:val="22"/>
        </w:rPr>
        <w:t>Construction du noyau verbal</w:t>
      </w:r>
    </w:p>
    <w:p w14:paraId="192C8306" w14:textId="656D91FF" w:rsidR="00D96398" w:rsidRDefault="00D96398" w:rsidP="000621D5">
      <w:pPr>
        <w:spacing w:after="120"/>
        <w:ind w:firstLine="709"/>
        <w:jc w:val="both"/>
        <w:rPr>
          <w:sz w:val="22"/>
          <w:szCs w:val="22"/>
        </w:rPr>
      </w:pPr>
      <w:r>
        <w:rPr>
          <w:sz w:val="22"/>
          <w:szCs w:val="22"/>
        </w:rPr>
        <w:t xml:space="preserve">Dans les modules </w:t>
      </w:r>
      <w:proofErr w:type="spellStart"/>
      <w:r w:rsidRPr="00D96398">
        <w:rPr>
          <w:i/>
          <w:sz w:val="22"/>
          <w:szCs w:val="22"/>
        </w:rPr>
        <w:t>verb_left-clitic</w:t>
      </w:r>
      <w:proofErr w:type="spellEnd"/>
      <w:r>
        <w:rPr>
          <w:sz w:val="22"/>
          <w:szCs w:val="22"/>
        </w:rPr>
        <w:t xml:space="preserve"> et </w:t>
      </w:r>
      <w:proofErr w:type="spellStart"/>
      <w:r w:rsidRPr="00D96398">
        <w:rPr>
          <w:i/>
          <w:sz w:val="22"/>
          <w:szCs w:val="22"/>
        </w:rPr>
        <w:t>verb_right-clitic</w:t>
      </w:r>
      <w:proofErr w:type="spellEnd"/>
      <w:r>
        <w:rPr>
          <w:sz w:val="22"/>
          <w:szCs w:val="22"/>
        </w:rPr>
        <w:t xml:space="preserve">, on introduit les dépendances entre clitiques et leur verbe gouverneur en se fondant uniquement sur la morphologie des clitiques et en gardant ambiguë </w:t>
      </w:r>
      <w:r w:rsidR="0055526A">
        <w:rPr>
          <w:sz w:val="22"/>
          <w:szCs w:val="22"/>
        </w:rPr>
        <w:t>la dépendance quand la morphologie ne permet pas de trancher</w:t>
      </w:r>
      <w:r>
        <w:rPr>
          <w:sz w:val="22"/>
          <w:szCs w:val="22"/>
        </w:rPr>
        <w:t>.</w:t>
      </w:r>
      <w:r w:rsidR="00151741">
        <w:rPr>
          <w:sz w:val="22"/>
          <w:szCs w:val="22"/>
        </w:rPr>
        <w:t xml:space="preserve"> </w:t>
      </w:r>
      <w:r w:rsidR="00B01D8F">
        <w:rPr>
          <w:sz w:val="22"/>
          <w:szCs w:val="22"/>
        </w:rPr>
        <w:t xml:space="preserve"> Le clitique « en » est rattaché au verbe qu’il modifie même lorsqu’il dépend de son objet</w:t>
      </w:r>
      <w:r w:rsidR="000621D5">
        <w:rPr>
          <w:sz w:val="22"/>
          <w:szCs w:val="22"/>
        </w:rPr>
        <w:t xml:space="preserve"> </w:t>
      </w:r>
      <w:r w:rsidR="000621D5" w:rsidRPr="00593B49">
        <w:rPr>
          <w:i/>
          <w:sz w:val="22"/>
          <w:szCs w:val="22"/>
        </w:rPr>
        <w:t>(« Jean en mange la moitié »</w:t>
      </w:r>
      <w:r w:rsidR="000621D5">
        <w:rPr>
          <w:sz w:val="22"/>
          <w:szCs w:val="22"/>
        </w:rPr>
        <w:t>)</w:t>
      </w:r>
      <w:r w:rsidR="00B01D8F">
        <w:rPr>
          <w:sz w:val="22"/>
          <w:szCs w:val="22"/>
        </w:rPr>
        <w:t>.</w:t>
      </w:r>
    </w:p>
    <w:p w14:paraId="4D1B05AA" w14:textId="3974A01B" w:rsidR="00E444A2" w:rsidRDefault="00E444A2" w:rsidP="000621D5">
      <w:pPr>
        <w:spacing w:after="120"/>
        <w:ind w:firstLine="709"/>
        <w:jc w:val="both"/>
        <w:rPr>
          <w:sz w:val="22"/>
          <w:szCs w:val="22"/>
        </w:rPr>
      </w:pPr>
      <w:r>
        <w:rPr>
          <w:sz w:val="22"/>
          <w:szCs w:val="22"/>
        </w:rPr>
        <w:t xml:space="preserve">Les modules </w:t>
      </w:r>
      <w:proofErr w:type="spellStart"/>
      <w:r w:rsidRPr="00E444A2">
        <w:rPr>
          <w:i/>
          <w:sz w:val="22"/>
          <w:szCs w:val="22"/>
        </w:rPr>
        <w:t>verb_left-modif</w:t>
      </w:r>
      <w:proofErr w:type="spellEnd"/>
      <w:r>
        <w:rPr>
          <w:sz w:val="22"/>
          <w:szCs w:val="22"/>
        </w:rPr>
        <w:t xml:space="preserve"> et </w:t>
      </w:r>
      <w:proofErr w:type="spellStart"/>
      <w:r w:rsidRPr="00E444A2">
        <w:rPr>
          <w:i/>
          <w:sz w:val="22"/>
          <w:szCs w:val="22"/>
        </w:rPr>
        <w:t>verb_right-modif</w:t>
      </w:r>
      <w:proofErr w:type="spellEnd"/>
      <w:r>
        <w:rPr>
          <w:sz w:val="22"/>
          <w:szCs w:val="22"/>
        </w:rPr>
        <w:t xml:space="preserve"> visent à réaliser les dépendances entre les verbes et certains adverbes et pronoms adjacents au noyau dont ils sont la tête. On distingue les deux modules pour </w:t>
      </w:r>
      <w:r w:rsidR="00D85518">
        <w:rPr>
          <w:sz w:val="22"/>
          <w:szCs w:val="22"/>
        </w:rPr>
        <w:t xml:space="preserve">le cas des verbes composés où un modificateur se situant entre l’auxiliaire et le participe passé est systématiquement rattaché au participe passé. </w:t>
      </w:r>
    </w:p>
    <w:p w14:paraId="1DC4EFA2" w14:textId="0021ABE8" w:rsidR="00903932" w:rsidRDefault="00903932" w:rsidP="006A47BD">
      <w:pPr>
        <w:spacing w:after="720"/>
        <w:ind w:firstLine="709"/>
        <w:jc w:val="both"/>
        <w:rPr>
          <w:sz w:val="22"/>
          <w:szCs w:val="22"/>
        </w:rPr>
      </w:pPr>
      <w:r>
        <w:rPr>
          <w:sz w:val="22"/>
          <w:szCs w:val="22"/>
        </w:rPr>
        <w:t xml:space="preserve">Le module </w:t>
      </w:r>
      <w:proofErr w:type="spellStart"/>
      <w:r w:rsidRPr="002B2650">
        <w:rPr>
          <w:i/>
          <w:sz w:val="22"/>
          <w:szCs w:val="22"/>
        </w:rPr>
        <w:t>verb_aux</w:t>
      </w:r>
      <w:proofErr w:type="spellEnd"/>
      <w:r>
        <w:rPr>
          <w:sz w:val="22"/>
          <w:szCs w:val="22"/>
        </w:rPr>
        <w:t xml:space="preserve"> réalise les dépendances pour </w:t>
      </w:r>
      <w:r w:rsidR="00BA2F2E">
        <w:rPr>
          <w:sz w:val="22"/>
          <w:szCs w:val="22"/>
        </w:rPr>
        <w:t>le</w:t>
      </w:r>
      <w:r w:rsidR="00B83480">
        <w:rPr>
          <w:sz w:val="22"/>
          <w:szCs w:val="22"/>
        </w:rPr>
        <w:t>s</w:t>
      </w:r>
      <w:r w:rsidR="00BA2F2E">
        <w:rPr>
          <w:sz w:val="22"/>
          <w:szCs w:val="22"/>
        </w:rPr>
        <w:t xml:space="preserve"> verbe</w:t>
      </w:r>
      <w:r w:rsidR="00B83480">
        <w:rPr>
          <w:sz w:val="22"/>
          <w:szCs w:val="22"/>
        </w:rPr>
        <w:t>s</w:t>
      </w:r>
      <w:r w:rsidR="00BA2F2E">
        <w:rPr>
          <w:sz w:val="22"/>
          <w:szCs w:val="22"/>
        </w:rPr>
        <w:t xml:space="preserve"> composé</w:t>
      </w:r>
      <w:r w:rsidR="00B83480">
        <w:rPr>
          <w:sz w:val="22"/>
          <w:szCs w:val="22"/>
        </w:rPr>
        <w:t>s</w:t>
      </w:r>
      <w:r w:rsidR="00BA2F2E">
        <w:rPr>
          <w:sz w:val="22"/>
          <w:szCs w:val="22"/>
        </w:rPr>
        <w:t xml:space="preserve"> entre le verbe et son auxiliaire de temps, passif ou causatif</w:t>
      </w:r>
      <w:r>
        <w:rPr>
          <w:sz w:val="22"/>
          <w:szCs w:val="22"/>
        </w:rPr>
        <w:t>.</w:t>
      </w:r>
      <w:r w:rsidR="006A47BD">
        <w:rPr>
          <w:sz w:val="22"/>
          <w:szCs w:val="22"/>
        </w:rPr>
        <w:t xml:space="preserve"> A la différence de l’annotation de Sequoia, il considère aussi les verbes modaux « devoir » et « pouvoir » comme des auxiliaires.</w:t>
      </w:r>
    </w:p>
    <w:p w14:paraId="769D7252" w14:textId="1137BDBD" w:rsidR="00443286" w:rsidRPr="00443286" w:rsidRDefault="00443286" w:rsidP="00431EE2">
      <w:pPr>
        <w:spacing w:before="120"/>
        <w:ind w:left="708"/>
        <w:jc w:val="both"/>
        <w:rPr>
          <w:b/>
          <w:i/>
          <w:sz w:val="22"/>
          <w:szCs w:val="22"/>
        </w:rPr>
      </w:pPr>
      <w:r w:rsidRPr="00443286">
        <w:rPr>
          <w:b/>
          <w:i/>
          <w:sz w:val="22"/>
          <w:szCs w:val="22"/>
        </w:rPr>
        <w:lastRenderedPageBreak/>
        <w:t>Construction du noyau nominal</w:t>
      </w:r>
    </w:p>
    <w:p w14:paraId="42AA5AF2" w14:textId="05E00D24" w:rsidR="00D342C0" w:rsidRDefault="00443286" w:rsidP="00ED08F3">
      <w:pPr>
        <w:spacing w:after="120"/>
        <w:ind w:firstLine="709"/>
        <w:jc w:val="both"/>
        <w:rPr>
          <w:sz w:val="22"/>
          <w:szCs w:val="22"/>
        </w:rPr>
      </w:pPr>
      <w:r>
        <w:rPr>
          <w:sz w:val="22"/>
          <w:szCs w:val="22"/>
        </w:rPr>
        <w:t xml:space="preserve">La construction commence par </w:t>
      </w:r>
      <w:r w:rsidR="00ED08F3">
        <w:rPr>
          <w:sz w:val="22"/>
          <w:szCs w:val="22"/>
        </w:rPr>
        <w:t>la réalisation d</w:t>
      </w:r>
      <w:r w:rsidR="00CD2AA9">
        <w:rPr>
          <w:sz w:val="22"/>
          <w:szCs w:val="22"/>
        </w:rPr>
        <w:t xml:space="preserve">es dépendances des adjectifs épithètes à gauche à l’aide du module </w:t>
      </w:r>
      <w:proofErr w:type="spellStart"/>
      <w:r w:rsidR="0023154D" w:rsidRPr="0023154D">
        <w:rPr>
          <w:i/>
          <w:sz w:val="22"/>
          <w:szCs w:val="22"/>
        </w:rPr>
        <w:t>noun_</w:t>
      </w:r>
      <w:r w:rsidR="00CD2AA9">
        <w:rPr>
          <w:i/>
          <w:sz w:val="22"/>
          <w:szCs w:val="22"/>
        </w:rPr>
        <w:t>left_adj</w:t>
      </w:r>
      <w:proofErr w:type="spellEnd"/>
      <w:r w:rsidR="00CD2AA9">
        <w:rPr>
          <w:sz w:val="22"/>
          <w:szCs w:val="22"/>
        </w:rPr>
        <w:t xml:space="preserve">. </w:t>
      </w:r>
    </w:p>
    <w:p w14:paraId="7FE1B5AE" w14:textId="77777777" w:rsidR="00D342C0" w:rsidRDefault="00CD2AA9" w:rsidP="002648FF">
      <w:pPr>
        <w:spacing w:after="120"/>
        <w:ind w:firstLine="709"/>
        <w:jc w:val="both"/>
        <w:rPr>
          <w:sz w:val="22"/>
          <w:szCs w:val="22"/>
        </w:rPr>
      </w:pPr>
      <w:r>
        <w:rPr>
          <w:sz w:val="22"/>
          <w:szCs w:val="22"/>
        </w:rPr>
        <w:t>En</w:t>
      </w:r>
      <w:r w:rsidR="0023154D">
        <w:rPr>
          <w:sz w:val="22"/>
          <w:szCs w:val="22"/>
        </w:rPr>
        <w:t>suite, ce sont les dépendances vers l</w:t>
      </w:r>
      <w:r>
        <w:rPr>
          <w:sz w:val="22"/>
          <w:szCs w:val="22"/>
        </w:rPr>
        <w:t xml:space="preserve">es déterminants à l’aide du module </w:t>
      </w:r>
      <w:proofErr w:type="spellStart"/>
      <w:r w:rsidR="00EA0B0B">
        <w:rPr>
          <w:i/>
          <w:sz w:val="22"/>
          <w:szCs w:val="22"/>
        </w:rPr>
        <w:t>noun_det</w:t>
      </w:r>
      <w:proofErr w:type="spellEnd"/>
      <w:r>
        <w:rPr>
          <w:sz w:val="22"/>
          <w:szCs w:val="22"/>
        </w:rPr>
        <w:t>.</w:t>
      </w:r>
      <w:r w:rsidR="00D342C0">
        <w:rPr>
          <w:sz w:val="22"/>
          <w:szCs w:val="22"/>
        </w:rPr>
        <w:t xml:space="preserve"> Le déterminant interrogatif « quel » est traité de façon spécifique car nous avons besoin d’indiquer que le syntagme nominal auquel il contribue est une </w:t>
      </w:r>
      <w:r w:rsidR="00D342C0" w:rsidRPr="00D342C0">
        <w:rPr>
          <w:i/>
          <w:sz w:val="22"/>
          <w:szCs w:val="22"/>
        </w:rPr>
        <w:t>expression interrogative</w:t>
      </w:r>
      <w:r w:rsidR="00D342C0">
        <w:rPr>
          <w:sz w:val="22"/>
          <w:szCs w:val="22"/>
        </w:rPr>
        <w:t xml:space="preserve">. Une </w:t>
      </w:r>
      <w:r w:rsidR="00D342C0" w:rsidRPr="00D342C0">
        <w:rPr>
          <w:i/>
          <w:sz w:val="22"/>
          <w:szCs w:val="22"/>
        </w:rPr>
        <w:t>expression interrogative (relative)</w:t>
      </w:r>
      <w:r w:rsidR="00D342C0">
        <w:rPr>
          <w:sz w:val="22"/>
          <w:szCs w:val="22"/>
        </w:rPr>
        <w:t xml:space="preserve"> est une expression contenant un mot interrogatif (pronom relatif). </w:t>
      </w:r>
      <w:r w:rsidR="00EA0B0B">
        <w:rPr>
          <w:sz w:val="22"/>
          <w:szCs w:val="22"/>
        </w:rPr>
        <w:t xml:space="preserve"> </w:t>
      </w:r>
    </w:p>
    <w:p w14:paraId="674B2BB8" w14:textId="1103C32F" w:rsidR="00EE2F40" w:rsidRDefault="00EA0B0B" w:rsidP="002648FF">
      <w:pPr>
        <w:spacing w:after="120"/>
        <w:ind w:firstLine="709"/>
        <w:jc w:val="both"/>
        <w:rPr>
          <w:sz w:val="22"/>
          <w:szCs w:val="22"/>
        </w:rPr>
      </w:pPr>
      <w:r>
        <w:rPr>
          <w:sz w:val="22"/>
          <w:szCs w:val="22"/>
        </w:rPr>
        <w:t xml:space="preserve">Enfin, le module </w:t>
      </w:r>
      <w:proofErr w:type="spellStart"/>
      <w:r w:rsidRPr="00EA0B0B">
        <w:rPr>
          <w:i/>
          <w:sz w:val="22"/>
          <w:szCs w:val="22"/>
        </w:rPr>
        <w:t>noun_mod</w:t>
      </w:r>
      <w:proofErr w:type="spellEnd"/>
      <w:r>
        <w:rPr>
          <w:sz w:val="22"/>
          <w:szCs w:val="22"/>
        </w:rPr>
        <w:t xml:space="preserve"> réalise les dépendances des modificateurs périphériques </w:t>
      </w:r>
      <w:r w:rsidR="00834A64">
        <w:rPr>
          <w:sz w:val="22"/>
          <w:szCs w:val="22"/>
        </w:rPr>
        <w:t xml:space="preserve">du noyau nominal </w:t>
      </w:r>
      <w:r>
        <w:rPr>
          <w:sz w:val="22"/>
          <w:szCs w:val="22"/>
        </w:rPr>
        <w:t>: certains adjectifs ou adverbes situés à gauche du déterminant et certains noms à la droite du nom de tête.</w:t>
      </w:r>
    </w:p>
    <w:p w14:paraId="3989BEC9" w14:textId="40BE85D8" w:rsidR="006E3D04" w:rsidRPr="00DA1ED6" w:rsidRDefault="006E3D04" w:rsidP="00AA6040">
      <w:pPr>
        <w:spacing w:before="360"/>
        <w:jc w:val="both"/>
        <w:rPr>
          <w:b/>
          <w:sz w:val="22"/>
          <w:szCs w:val="22"/>
        </w:rPr>
      </w:pPr>
      <w:r>
        <w:rPr>
          <w:b/>
          <w:sz w:val="22"/>
          <w:szCs w:val="22"/>
        </w:rPr>
        <w:t xml:space="preserve">Détermination des arguments </w:t>
      </w:r>
      <w:r w:rsidR="00E734A9">
        <w:rPr>
          <w:b/>
          <w:sz w:val="22"/>
          <w:szCs w:val="22"/>
        </w:rPr>
        <w:t xml:space="preserve">des prépositions et des adverbes ainsi que ceux </w:t>
      </w:r>
      <w:r w:rsidR="00AE7BAE">
        <w:rPr>
          <w:b/>
          <w:sz w:val="22"/>
          <w:szCs w:val="22"/>
        </w:rPr>
        <w:t>des</w:t>
      </w:r>
      <w:r>
        <w:rPr>
          <w:b/>
          <w:sz w:val="22"/>
          <w:szCs w:val="22"/>
        </w:rPr>
        <w:t xml:space="preserve"> verbe</w:t>
      </w:r>
      <w:r w:rsidR="00AE7BAE">
        <w:rPr>
          <w:b/>
          <w:sz w:val="22"/>
          <w:szCs w:val="22"/>
        </w:rPr>
        <w:t>s</w:t>
      </w:r>
      <w:r>
        <w:rPr>
          <w:b/>
          <w:sz w:val="22"/>
          <w:szCs w:val="22"/>
        </w:rPr>
        <w:t xml:space="preserve"> </w:t>
      </w:r>
      <w:r w:rsidR="00AE7BAE">
        <w:rPr>
          <w:b/>
          <w:sz w:val="22"/>
          <w:szCs w:val="22"/>
        </w:rPr>
        <w:t>et des adjectifs qui leur</w:t>
      </w:r>
      <w:r>
        <w:rPr>
          <w:b/>
          <w:sz w:val="22"/>
          <w:szCs w:val="22"/>
        </w:rPr>
        <w:t xml:space="preserve"> sont liés étroitement</w:t>
      </w:r>
      <w:r w:rsidR="00AE7BAE">
        <w:rPr>
          <w:b/>
          <w:sz w:val="22"/>
          <w:szCs w:val="22"/>
        </w:rPr>
        <w:t xml:space="preserve"> en étant placés après</w:t>
      </w:r>
    </w:p>
    <w:p w14:paraId="155EC00A" w14:textId="0A94E684" w:rsidR="006E3D04" w:rsidRDefault="005424B4" w:rsidP="0023154D">
      <w:pPr>
        <w:spacing w:after="120"/>
        <w:ind w:firstLine="709"/>
        <w:jc w:val="both"/>
        <w:rPr>
          <w:sz w:val="22"/>
          <w:szCs w:val="22"/>
        </w:rPr>
      </w:pPr>
      <w:r>
        <w:rPr>
          <w:sz w:val="22"/>
          <w:szCs w:val="22"/>
        </w:rPr>
        <w:t>L</w:t>
      </w:r>
      <w:r w:rsidR="006E3D04">
        <w:rPr>
          <w:sz w:val="22"/>
          <w:szCs w:val="22"/>
        </w:rPr>
        <w:t xml:space="preserve">es arguments </w:t>
      </w:r>
      <w:r w:rsidR="00DF5D9D">
        <w:rPr>
          <w:sz w:val="22"/>
          <w:szCs w:val="22"/>
        </w:rPr>
        <w:t xml:space="preserve">du verbe concernés </w:t>
      </w:r>
      <w:r w:rsidR="006E3D04">
        <w:rPr>
          <w:sz w:val="22"/>
          <w:szCs w:val="22"/>
        </w:rPr>
        <w:t>sont les arguments dire</w:t>
      </w:r>
      <w:r w:rsidR="0023154D">
        <w:rPr>
          <w:sz w:val="22"/>
          <w:szCs w:val="22"/>
        </w:rPr>
        <w:t>cts placés juste après le verbe :</w:t>
      </w:r>
      <w:r w:rsidR="006E3D04">
        <w:rPr>
          <w:sz w:val="22"/>
          <w:szCs w:val="22"/>
        </w:rPr>
        <w:t xml:space="preserve"> les sujets inversés, les attributs du sujet </w:t>
      </w:r>
      <w:r w:rsidR="00593B49">
        <w:rPr>
          <w:sz w:val="22"/>
          <w:szCs w:val="22"/>
        </w:rPr>
        <w:t xml:space="preserve">ou de l’objet </w:t>
      </w:r>
      <w:r w:rsidR="006E3D04">
        <w:rPr>
          <w:sz w:val="22"/>
          <w:szCs w:val="22"/>
        </w:rPr>
        <w:t>et les objets directs.</w:t>
      </w:r>
      <w:r w:rsidR="00DF5D9D">
        <w:rPr>
          <w:sz w:val="22"/>
          <w:szCs w:val="22"/>
        </w:rPr>
        <w:t xml:space="preserve"> Cette détermination s’entrecroise avec la construction du noyau prépositionnel, étant la dépendance étroite entre les deux processus.</w:t>
      </w:r>
    </w:p>
    <w:p w14:paraId="55B714D0" w14:textId="725406B4" w:rsidR="00476F27" w:rsidRPr="00443286" w:rsidRDefault="00476F27" w:rsidP="00476F27">
      <w:pPr>
        <w:spacing w:before="120"/>
        <w:ind w:left="708"/>
        <w:jc w:val="both"/>
        <w:rPr>
          <w:b/>
          <w:i/>
          <w:sz w:val="22"/>
          <w:szCs w:val="22"/>
        </w:rPr>
      </w:pPr>
      <w:r>
        <w:rPr>
          <w:b/>
          <w:i/>
          <w:sz w:val="22"/>
          <w:szCs w:val="22"/>
        </w:rPr>
        <w:t>Arguments des prépositions et des adverbes qui ne sont pas des propositions</w:t>
      </w:r>
    </w:p>
    <w:p w14:paraId="50824F15" w14:textId="77777777" w:rsidR="00286FC4" w:rsidRDefault="0009560B" w:rsidP="008C204F">
      <w:pPr>
        <w:spacing w:after="120"/>
        <w:ind w:firstLine="709"/>
        <w:jc w:val="both"/>
        <w:rPr>
          <w:sz w:val="22"/>
          <w:szCs w:val="22"/>
        </w:rPr>
      </w:pPr>
      <w:r>
        <w:rPr>
          <w:sz w:val="22"/>
          <w:szCs w:val="22"/>
        </w:rPr>
        <w:t xml:space="preserve">Le module </w:t>
      </w:r>
      <w:proofErr w:type="spellStart"/>
      <w:r w:rsidRPr="00351403">
        <w:rPr>
          <w:i/>
          <w:sz w:val="22"/>
          <w:szCs w:val="22"/>
        </w:rPr>
        <w:t>prep_obj</w:t>
      </w:r>
      <w:proofErr w:type="spellEnd"/>
      <w:r>
        <w:rPr>
          <w:sz w:val="22"/>
          <w:szCs w:val="22"/>
        </w:rPr>
        <w:t xml:space="preserve"> réalise les dépendances </w:t>
      </w:r>
      <w:r w:rsidR="00180DDB">
        <w:rPr>
          <w:sz w:val="22"/>
          <w:szCs w:val="22"/>
        </w:rPr>
        <w:t>des prépositions vers leur argument</w:t>
      </w:r>
      <w:r w:rsidR="00FC64D3">
        <w:rPr>
          <w:sz w:val="22"/>
          <w:szCs w:val="22"/>
        </w:rPr>
        <w:t>, lorsque ce dernier</w:t>
      </w:r>
      <w:r w:rsidR="00180DDB">
        <w:rPr>
          <w:sz w:val="22"/>
          <w:szCs w:val="22"/>
        </w:rPr>
        <w:t xml:space="preserve"> est</w:t>
      </w:r>
      <w:r>
        <w:rPr>
          <w:sz w:val="22"/>
          <w:szCs w:val="22"/>
        </w:rPr>
        <w:t xml:space="preserve"> un nom, un pronom, un adjectif ou un adverbe.</w:t>
      </w:r>
      <w:r w:rsidR="008C204F" w:rsidRPr="008C204F">
        <w:rPr>
          <w:sz w:val="22"/>
          <w:szCs w:val="22"/>
        </w:rPr>
        <w:t xml:space="preserve"> </w:t>
      </w:r>
      <w:r w:rsidR="00180DDB">
        <w:rPr>
          <w:sz w:val="22"/>
          <w:szCs w:val="22"/>
        </w:rPr>
        <w:t xml:space="preserve">Il ne prend pas en compte les prépositions qui ont comme argument un verbe car il faut d’abord réaliser les arguments étroits du verbe. </w:t>
      </w:r>
      <w:r w:rsidR="00286FC4">
        <w:rPr>
          <w:sz w:val="22"/>
          <w:szCs w:val="22"/>
        </w:rPr>
        <w:t>Chaque règle correspond à un cas particulier :</w:t>
      </w:r>
    </w:p>
    <w:p w14:paraId="59B565FA" w14:textId="77777777" w:rsidR="00286FC4" w:rsidRDefault="00286FC4" w:rsidP="00286FC4">
      <w:pPr>
        <w:pStyle w:val="Pardeliste"/>
        <w:numPr>
          <w:ilvl w:val="0"/>
          <w:numId w:val="32"/>
        </w:numPr>
        <w:spacing w:after="120"/>
        <w:jc w:val="both"/>
        <w:rPr>
          <w:sz w:val="22"/>
          <w:szCs w:val="22"/>
        </w:rPr>
      </w:pPr>
      <w:proofErr w:type="gramStart"/>
      <w:r>
        <w:rPr>
          <w:sz w:val="22"/>
          <w:szCs w:val="22"/>
        </w:rPr>
        <w:t>le</w:t>
      </w:r>
      <w:proofErr w:type="gramEnd"/>
      <w:r>
        <w:rPr>
          <w:sz w:val="22"/>
          <w:szCs w:val="22"/>
        </w:rPr>
        <w:t xml:space="preserve"> cas standard,</w:t>
      </w:r>
    </w:p>
    <w:p w14:paraId="3A66B887" w14:textId="77777777" w:rsidR="00747E52" w:rsidRDefault="00747E52" w:rsidP="00286FC4">
      <w:pPr>
        <w:pStyle w:val="Pardeliste"/>
        <w:numPr>
          <w:ilvl w:val="0"/>
          <w:numId w:val="32"/>
        </w:numPr>
        <w:spacing w:after="120"/>
        <w:jc w:val="both"/>
        <w:rPr>
          <w:sz w:val="22"/>
          <w:szCs w:val="22"/>
        </w:rPr>
      </w:pPr>
      <w:proofErr w:type="gramStart"/>
      <w:r>
        <w:rPr>
          <w:sz w:val="22"/>
          <w:szCs w:val="22"/>
        </w:rPr>
        <w:t>le</w:t>
      </w:r>
      <w:proofErr w:type="gramEnd"/>
      <w:r>
        <w:rPr>
          <w:sz w:val="22"/>
          <w:szCs w:val="22"/>
        </w:rPr>
        <w:t xml:space="preserve"> cas où</w:t>
      </w:r>
      <w:r w:rsidR="00286FC4">
        <w:rPr>
          <w:sz w:val="22"/>
          <w:szCs w:val="22"/>
        </w:rPr>
        <w:t xml:space="preserve"> certaines prépositions (la préposition « sauf ») </w:t>
      </w:r>
      <w:r>
        <w:rPr>
          <w:sz w:val="22"/>
          <w:szCs w:val="22"/>
        </w:rPr>
        <w:t>ont comme argument une autre préposition,</w:t>
      </w:r>
    </w:p>
    <w:p w14:paraId="41FAC3B3" w14:textId="77777777" w:rsidR="006D5361" w:rsidRDefault="006D5361" w:rsidP="006D5361">
      <w:pPr>
        <w:pStyle w:val="Pardeliste"/>
        <w:numPr>
          <w:ilvl w:val="0"/>
          <w:numId w:val="32"/>
        </w:numPr>
        <w:spacing w:after="120"/>
        <w:jc w:val="both"/>
        <w:rPr>
          <w:sz w:val="22"/>
          <w:szCs w:val="22"/>
        </w:rPr>
      </w:pPr>
      <w:proofErr w:type="gramStart"/>
      <w:r>
        <w:rPr>
          <w:sz w:val="22"/>
          <w:szCs w:val="22"/>
        </w:rPr>
        <w:t>le</w:t>
      </w:r>
      <w:proofErr w:type="gramEnd"/>
      <w:r>
        <w:rPr>
          <w:sz w:val="22"/>
          <w:szCs w:val="22"/>
        </w:rPr>
        <w:t xml:space="preserve"> cas où l’argument est une</w:t>
      </w:r>
      <w:r w:rsidR="008C204F" w:rsidRPr="00286FC4">
        <w:rPr>
          <w:sz w:val="22"/>
          <w:szCs w:val="22"/>
        </w:rPr>
        <w:t xml:space="preserve"> expressio</w:t>
      </w:r>
      <w:r>
        <w:rPr>
          <w:sz w:val="22"/>
          <w:szCs w:val="22"/>
        </w:rPr>
        <w:t>n interrogative ou relative.</w:t>
      </w:r>
    </w:p>
    <w:p w14:paraId="7016263E" w14:textId="0246BB3F" w:rsidR="006D5361" w:rsidRPr="006D5361" w:rsidRDefault="006D5361" w:rsidP="006D5361">
      <w:pPr>
        <w:spacing w:after="120"/>
        <w:ind w:firstLine="680"/>
        <w:jc w:val="both"/>
        <w:rPr>
          <w:sz w:val="22"/>
          <w:szCs w:val="22"/>
        </w:rPr>
      </w:pPr>
      <w:r>
        <w:rPr>
          <w:sz w:val="22"/>
          <w:szCs w:val="22"/>
        </w:rPr>
        <w:t xml:space="preserve">Toujours dans le module </w:t>
      </w:r>
      <w:proofErr w:type="spellStart"/>
      <w:r w:rsidRPr="00351403">
        <w:rPr>
          <w:i/>
          <w:sz w:val="22"/>
          <w:szCs w:val="22"/>
        </w:rPr>
        <w:t>prep_obj</w:t>
      </w:r>
      <w:proofErr w:type="spellEnd"/>
      <w:r>
        <w:rPr>
          <w:sz w:val="22"/>
          <w:szCs w:val="22"/>
        </w:rPr>
        <w:t>, la</w:t>
      </w:r>
      <w:r w:rsidR="008C204F" w:rsidRPr="006D5361">
        <w:rPr>
          <w:sz w:val="22"/>
          <w:szCs w:val="22"/>
        </w:rPr>
        <w:t xml:space="preserve"> règle </w:t>
      </w:r>
      <w:proofErr w:type="spellStart"/>
      <w:r>
        <w:rPr>
          <w:i/>
          <w:sz w:val="22"/>
          <w:szCs w:val="22"/>
        </w:rPr>
        <w:t>avec_mod</w:t>
      </w:r>
      <w:proofErr w:type="spellEnd"/>
      <w:r w:rsidR="008C204F" w:rsidRPr="006D5361">
        <w:rPr>
          <w:sz w:val="22"/>
          <w:szCs w:val="22"/>
        </w:rPr>
        <w:t xml:space="preserve"> </w:t>
      </w:r>
      <w:r>
        <w:rPr>
          <w:sz w:val="22"/>
          <w:szCs w:val="22"/>
        </w:rPr>
        <w:t xml:space="preserve">traite des modificateurs de la préposition « avec » tels que dans le syntagme prépositionnel « avec pour couleur de fond le rouge ». Enfin, des règles assurent le typage des prépositions selon les valeurs </w:t>
      </w:r>
      <w:proofErr w:type="spellStart"/>
      <w:r w:rsidRPr="006D5361">
        <w:rPr>
          <w:i/>
          <w:sz w:val="22"/>
          <w:szCs w:val="22"/>
        </w:rPr>
        <w:t>deloc</w:t>
      </w:r>
      <w:proofErr w:type="spellEnd"/>
      <w:r>
        <w:rPr>
          <w:sz w:val="22"/>
          <w:szCs w:val="22"/>
        </w:rPr>
        <w:t xml:space="preserve">, </w:t>
      </w:r>
      <w:proofErr w:type="spellStart"/>
      <w:r w:rsidRPr="006D5361">
        <w:rPr>
          <w:i/>
          <w:sz w:val="22"/>
          <w:szCs w:val="22"/>
        </w:rPr>
        <w:t>loc</w:t>
      </w:r>
      <w:proofErr w:type="spellEnd"/>
      <w:r>
        <w:rPr>
          <w:sz w:val="22"/>
          <w:szCs w:val="22"/>
        </w:rPr>
        <w:t xml:space="preserve"> et </w:t>
      </w:r>
      <w:proofErr w:type="spellStart"/>
      <w:r w:rsidRPr="006D5361">
        <w:rPr>
          <w:i/>
          <w:sz w:val="22"/>
          <w:szCs w:val="22"/>
        </w:rPr>
        <w:t>temp</w:t>
      </w:r>
      <w:proofErr w:type="spellEnd"/>
      <w:r>
        <w:rPr>
          <w:sz w:val="22"/>
          <w:szCs w:val="22"/>
        </w:rPr>
        <w:t>.</w:t>
      </w:r>
    </w:p>
    <w:p w14:paraId="679B095F" w14:textId="41C37B59" w:rsidR="008C204F" w:rsidRDefault="008C204F" w:rsidP="008C204F">
      <w:pPr>
        <w:spacing w:after="120"/>
        <w:ind w:firstLine="709"/>
        <w:jc w:val="both"/>
        <w:rPr>
          <w:sz w:val="22"/>
          <w:szCs w:val="22"/>
        </w:rPr>
      </w:pPr>
      <w:r>
        <w:rPr>
          <w:sz w:val="22"/>
          <w:szCs w:val="22"/>
        </w:rPr>
        <w:t xml:space="preserve">Le module </w:t>
      </w:r>
      <w:proofErr w:type="spellStart"/>
      <w:r w:rsidRPr="008C204F">
        <w:rPr>
          <w:i/>
          <w:sz w:val="22"/>
          <w:szCs w:val="22"/>
        </w:rPr>
        <w:t>adv_compl</w:t>
      </w:r>
      <w:proofErr w:type="spellEnd"/>
      <w:r>
        <w:rPr>
          <w:sz w:val="22"/>
          <w:szCs w:val="22"/>
        </w:rPr>
        <w:t xml:space="preserve"> réalise les compléments requis des adverbes.</w:t>
      </w:r>
    </w:p>
    <w:p w14:paraId="43745F07" w14:textId="02F9370C" w:rsidR="00476F27" w:rsidRDefault="00476F27" w:rsidP="00A64762">
      <w:pPr>
        <w:ind w:firstLine="709"/>
        <w:jc w:val="both"/>
        <w:rPr>
          <w:b/>
          <w:i/>
          <w:sz w:val="22"/>
          <w:szCs w:val="22"/>
        </w:rPr>
      </w:pPr>
      <w:r>
        <w:rPr>
          <w:b/>
          <w:i/>
          <w:sz w:val="22"/>
          <w:szCs w:val="22"/>
        </w:rPr>
        <w:t>Arguments des verbes qui leur sont liés étroitement</w:t>
      </w:r>
      <w:r w:rsidR="00E734A9">
        <w:rPr>
          <w:b/>
          <w:i/>
          <w:sz w:val="22"/>
          <w:szCs w:val="22"/>
        </w:rPr>
        <w:t xml:space="preserve"> et qui sont placés après</w:t>
      </w:r>
    </w:p>
    <w:p w14:paraId="71C9EE7F" w14:textId="626E6975" w:rsidR="0009560B" w:rsidRDefault="00950773" w:rsidP="0023154D">
      <w:pPr>
        <w:spacing w:after="120"/>
        <w:ind w:firstLine="709"/>
        <w:jc w:val="both"/>
        <w:rPr>
          <w:sz w:val="22"/>
          <w:szCs w:val="22"/>
        </w:rPr>
      </w:pPr>
      <w:r>
        <w:rPr>
          <w:sz w:val="22"/>
          <w:szCs w:val="22"/>
        </w:rPr>
        <w:t xml:space="preserve">Les sujets inversés sont </w:t>
      </w:r>
      <w:r w:rsidR="0009560B">
        <w:rPr>
          <w:sz w:val="22"/>
          <w:szCs w:val="22"/>
        </w:rPr>
        <w:t xml:space="preserve">ensuite </w:t>
      </w:r>
      <w:r>
        <w:rPr>
          <w:sz w:val="22"/>
          <w:szCs w:val="22"/>
        </w:rPr>
        <w:t xml:space="preserve">réalisés par le module </w:t>
      </w:r>
      <w:proofErr w:type="spellStart"/>
      <w:r w:rsidRPr="00950773">
        <w:rPr>
          <w:i/>
          <w:sz w:val="22"/>
          <w:szCs w:val="22"/>
        </w:rPr>
        <w:t>rev_subject</w:t>
      </w:r>
      <w:proofErr w:type="spellEnd"/>
      <w:r>
        <w:rPr>
          <w:sz w:val="22"/>
          <w:szCs w:val="22"/>
        </w:rPr>
        <w:t xml:space="preserve">. </w:t>
      </w:r>
      <w:r w:rsidR="00FE7324">
        <w:rPr>
          <w:sz w:val="22"/>
          <w:szCs w:val="22"/>
        </w:rPr>
        <w:t xml:space="preserve">Ce module est placé après </w:t>
      </w:r>
      <w:proofErr w:type="spellStart"/>
      <w:r w:rsidR="00FE7324" w:rsidRPr="00351403">
        <w:rPr>
          <w:i/>
          <w:sz w:val="22"/>
          <w:szCs w:val="22"/>
        </w:rPr>
        <w:t>prep_obj</w:t>
      </w:r>
      <w:proofErr w:type="spellEnd"/>
      <w:r w:rsidR="00FE7324">
        <w:rPr>
          <w:i/>
          <w:sz w:val="22"/>
          <w:szCs w:val="22"/>
        </w:rPr>
        <w:t xml:space="preserve"> </w:t>
      </w:r>
      <w:r w:rsidR="00FE7324">
        <w:rPr>
          <w:sz w:val="22"/>
          <w:szCs w:val="22"/>
        </w:rPr>
        <w:t>pour les sujets inversés de verbes qui se situent juste après un syntagme prépositionnel relatif ou interrogatif (</w:t>
      </w:r>
      <w:r w:rsidR="00FE7324" w:rsidRPr="00FE7324">
        <w:rPr>
          <w:i/>
          <w:sz w:val="22"/>
          <w:szCs w:val="22"/>
        </w:rPr>
        <w:t>« avec qui vient Jean »</w:t>
      </w:r>
      <w:r w:rsidR="00FE7324">
        <w:rPr>
          <w:sz w:val="22"/>
          <w:szCs w:val="22"/>
        </w:rPr>
        <w:t>). En effet, il faut d’abord réaliser le syntagme prépositionnel pour détecter l’inversion du sujet.</w:t>
      </w:r>
      <w:r w:rsidR="00E66485">
        <w:rPr>
          <w:sz w:val="22"/>
          <w:szCs w:val="22"/>
        </w:rPr>
        <w:t xml:space="preserve"> On distingue différents cas de sujets inversés :</w:t>
      </w:r>
    </w:p>
    <w:p w14:paraId="3F354AC0" w14:textId="11F26220" w:rsidR="00E66485" w:rsidRDefault="00CF164A" w:rsidP="00E66485">
      <w:pPr>
        <w:pStyle w:val="Pardeliste"/>
        <w:numPr>
          <w:ilvl w:val="0"/>
          <w:numId w:val="33"/>
        </w:numPr>
        <w:spacing w:after="120"/>
        <w:jc w:val="both"/>
        <w:rPr>
          <w:sz w:val="22"/>
          <w:szCs w:val="22"/>
        </w:rPr>
      </w:pPr>
      <w:proofErr w:type="gramStart"/>
      <w:r>
        <w:rPr>
          <w:sz w:val="22"/>
          <w:szCs w:val="22"/>
        </w:rPr>
        <w:t>un</w:t>
      </w:r>
      <w:proofErr w:type="gramEnd"/>
      <w:r>
        <w:rPr>
          <w:sz w:val="22"/>
          <w:szCs w:val="22"/>
        </w:rPr>
        <w:t xml:space="preserve"> verbe est immédiatement précédé par une expression relative ou interrogative et il est immédiatement suivi par un groupe nominal ;</w:t>
      </w:r>
    </w:p>
    <w:p w14:paraId="1AAB3101" w14:textId="3F667DDE" w:rsidR="00CF164A" w:rsidRDefault="00CF164A" w:rsidP="00E66485">
      <w:pPr>
        <w:pStyle w:val="Pardeliste"/>
        <w:numPr>
          <w:ilvl w:val="0"/>
          <w:numId w:val="33"/>
        </w:numPr>
        <w:spacing w:after="120"/>
        <w:jc w:val="both"/>
        <w:rPr>
          <w:sz w:val="22"/>
          <w:szCs w:val="22"/>
        </w:rPr>
      </w:pPr>
      <w:proofErr w:type="gramStart"/>
      <w:r>
        <w:rPr>
          <w:sz w:val="22"/>
          <w:szCs w:val="22"/>
        </w:rPr>
        <w:t>un</w:t>
      </w:r>
      <w:proofErr w:type="gramEnd"/>
      <w:r>
        <w:rPr>
          <w:sz w:val="22"/>
          <w:szCs w:val="22"/>
        </w:rPr>
        <w:t xml:space="preserve"> verbe est en tête d’une proposition </w:t>
      </w:r>
      <w:r w:rsidR="007B1451">
        <w:rPr>
          <w:sz w:val="22"/>
          <w:szCs w:val="22"/>
        </w:rPr>
        <w:t xml:space="preserve">(repérée par le trait </w:t>
      </w:r>
      <w:proofErr w:type="spellStart"/>
      <w:r w:rsidR="007B1451" w:rsidRPr="007B1451">
        <w:rPr>
          <w:i/>
          <w:sz w:val="22"/>
          <w:szCs w:val="22"/>
        </w:rPr>
        <w:t>cl_start</w:t>
      </w:r>
      <w:proofErr w:type="spellEnd"/>
      <w:r w:rsidR="007B1451" w:rsidRPr="007B1451">
        <w:rPr>
          <w:i/>
          <w:sz w:val="22"/>
          <w:szCs w:val="22"/>
        </w:rPr>
        <w:t>=y</w:t>
      </w:r>
      <w:r w:rsidR="007B1451">
        <w:rPr>
          <w:sz w:val="22"/>
          <w:szCs w:val="22"/>
        </w:rPr>
        <w:t xml:space="preserve">) </w:t>
      </w:r>
      <w:r>
        <w:rPr>
          <w:sz w:val="22"/>
          <w:szCs w:val="22"/>
        </w:rPr>
        <w:t xml:space="preserve">et </w:t>
      </w:r>
      <w:r w:rsidR="007B1451">
        <w:rPr>
          <w:sz w:val="22"/>
          <w:szCs w:val="22"/>
        </w:rPr>
        <w:t>il est immédiatement suivi par un groupe nominal ;</w:t>
      </w:r>
    </w:p>
    <w:p w14:paraId="4DBEBDB4" w14:textId="0B9A8340" w:rsidR="007B1451" w:rsidRDefault="007B1451" w:rsidP="007B1451">
      <w:pPr>
        <w:pStyle w:val="Pardeliste"/>
        <w:numPr>
          <w:ilvl w:val="0"/>
          <w:numId w:val="33"/>
        </w:numPr>
        <w:spacing w:after="120"/>
        <w:jc w:val="both"/>
        <w:rPr>
          <w:sz w:val="22"/>
          <w:szCs w:val="22"/>
        </w:rPr>
      </w:pPr>
      <w:proofErr w:type="gramStart"/>
      <w:r>
        <w:rPr>
          <w:sz w:val="22"/>
          <w:szCs w:val="22"/>
        </w:rPr>
        <w:t>un</w:t>
      </w:r>
      <w:proofErr w:type="gramEnd"/>
      <w:r>
        <w:rPr>
          <w:sz w:val="22"/>
          <w:szCs w:val="22"/>
        </w:rPr>
        <w:t xml:space="preserve"> verbe est immédiatement précédé par une expression qui est potentiellement un modificateur placé en tête de proposition et il est immédiatement suivi par un groupe nominal ; éventuellement, le verbe est séparé de son modificateur par une virgule ;</w:t>
      </w:r>
    </w:p>
    <w:p w14:paraId="27CBBA81" w14:textId="01EA28DD" w:rsidR="007B1451" w:rsidRPr="00E66485" w:rsidRDefault="007B1451" w:rsidP="00E66485">
      <w:pPr>
        <w:pStyle w:val="Pardeliste"/>
        <w:numPr>
          <w:ilvl w:val="0"/>
          <w:numId w:val="33"/>
        </w:numPr>
        <w:spacing w:after="120"/>
        <w:jc w:val="both"/>
        <w:rPr>
          <w:sz w:val="22"/>
          <w:szCs w:val="22"/>
        </w:rPr>
      </w:pPr>
      <w:proofErr w:type="gramStart"/>
      <w:r>
        <w:rPr>
          <w:sz w:val="22"/>
          <w:szCs w:val="22"/>
        </w:rPr>
        <w:t>le</w:t>
      </w:r>
      <w:proofErr w:type="gramEnd"/>
      <w:r>
        <w:rPr>
          <w:sz w:val="22"/>
          <w:szCs w:val="22"/>
        </w:rPr>
        <w:t xml:space="preserve"> cas particulier de « tel » suivi d’un verbe fini et après d’un groupe nominal.</w:t>
      </w:r>
    </w:p>
    <w:p w14:paraId="7627B3FB" w14:textId="6B3B803A" w:rsidR="00950773" w:rsidRDefault="00F64345" w:rsidP="0023154D">
      <w:pPr>
        <w:spacing w:after="120"/>
        <w:ind w:firstLine="709"/>
        <w:jc w:val="both"/>
        <w:rPr>
          <w:sz w:val="22"/>
          <w:szCs w:val="22"/>
        </w:rPr>
      </w:pPr>
      <w:r>
        <w:rPr>
          <w:sz w:val="22"/>
          <w:szCs w:val="22"/>
        </w:rPr>
        <w:t>Après les sujets inversés</w:t>
      </w:r>
      <w:r w:rsidR="00950773">
        <w:rPr>
          <w:sz w:val="22"/>
          <w:szCs w:val="22"/>
        </w:rPr>
        <w:t>, on traite spéc</w:t>
      </w:r>
      <w:r w:rsidR="00B04E52">
        <w:rPr>
          <w:sz w:val="22"/>
          <w:szCs w:val="22"/>
        </w:rPr>
        <w:t xml:space="preserve">ifiquement </w:t>
      </w:r>
      <w:r>
        <w:rPr>
          <w:sz w:val="22"/>
          <w:szCs w:val="22"/>
        </w:rPr>
        <w:t xml:space="preserve">les locutions </w:t>
      </w:r>
      <w:r w:rsidR="00B04E52">
        <w:rPr>
          <w:sz w:val="22"/>
          <w:szCs w:val="22"/>
        </w:rPr>
        <w:t xml:space="preserve">verbales </w:t>
      </w:r>
      <w:r w:rsidR="00566EFD">
        <w:rPr>
          <w:sz w:val="22"/>
          <w:szCs w:val="22"/>
        </w:rPr>
        <w:t>à l’aide des</w:t>
      </w:r>
      <w:r w:rsidR="003646A6">
        <w:rPr>
          <w:sz w:val="22"/>
          <w:szCs w:val="22"/>
        </w:rPr>
        <w:t xml:space="preserve"> module</w:t>
      </w:r>
      <w:r w:rsidR="00566EFD">
        <w:rPr>
          <w:sz w:val="22"/>
          <w:szCs w:val="22"/>
        </w:rPr>
        <w:t>s</w:t>
      </w:r>
      <w:r w:rsidR="003646A6">
        <w:rPr>
          <w:sz w:val="22"/>
          <w:szCs w:val="22"/>
        </w:rPr>
        <w:t xml:space="preserve"> </w:t>
      </w:r>
      <w:proofErr w:type="spellStart"/>
      <w:r w:rsidR="00566EFD" w:rsidRPr="00566EFD">
        <w:rPr>
          <w:i/>
          <w:sz w:val="22"/>
          <w:szCs w:val="22"/>
        </w:rPr>
        <w:t>aff_</w:t>
      </w:r>
      <w:r w:rsidR="00422932">
        <w:rPr>
          <w:i/>
          <w:sz w:val="22"/>
          <w:szCs w:val="22"/>
        </w:rPr>
        <w:t>verbal_locution</w:t>
      </w:r>
      <w:proofErr w:type="spellEnd"/>
      <w:r w:rsidR="00566EFD">
        <w:rPr>
          <w:i/>
          <w:sz w:val="22"/>
          <w:szCs w:val="22"/>
        </w:rPr>
        <w:t xml:space="preserve"> </w:t>
      </w:r>
      <w:r w:rsidR="00566EFD" w:rsidRPr="00566EFD">
        <w:rPr>
          <w:sz w:val="22"/>
          <w:szCs w:val="22"/>
        </w:rPr>
        <w:t>et</w:t>
      </w:r>
      <w:r w:rsidR="00566EFD">
        <w:rPr>
          <w:i/>
          <w:sz w:val="22"/>
          <w:szCs w:val="22"/>
        </w:rPr>
        <w:t xml:space="preserve"> </w:t>
      </w:r>
      <w:proofErr w:type="spellStart"/>
      <w:r w:rsidR="00566EFD">
        <w:rPr>
          <w:i/>
          <w:sz w:val="22"/>
          <w:szCs w:val="22"/>
        </w:rPr>
        <w:t>verbal_locution</w:t>
      </w:r>
      <w:proofErr w:type="spellEnd"/>
      <w:r w:rsidR="00B04E52">
        <w:rPr>
          <w:sz w:val="22"/>
          <w:szCs w:val="22"/>
        </w:rPr>
        <w:t>. Elles</w:t>
      </w:r>
      <w:r w:rsidR="003646A6">
        <w:rPr>
          <w:sz w:val="22"/>
          <w:szCs w:val="22"/>
        </w:rPr>
        <w:t xml:space="preserve"> sont </w:t>
      </w:r>
      <w:r w:rsidR="00B04E52">
        <w:rPr>
          <w:sz w:val="22"/>
          <w:szCs w:val="22"/>
        </w:rPr>
        <w:t xml:space="preserve">identifiées à l’aide de lexiques qui se différencient </w:t>
      </w:r>
      <w:r w:rsidR="00566EFD">
        <w:rPr>
          <w:sz w:val="22"/>
          <w:szCs w:val="22"/>
        </w:rPr>
        <w:t xml:space="preserve">les uns des autres </w:t>
      </w:r>
      <w:r w:rsidR="00B04E52">
        <w:rPr>
          <w:sz w:val="22"/>
          <w:szCs w:val="22"/>
        </w:rPr>
        <w:t>par le type de complément qui suit le verbe tête de la locution.</w:t>
      </w:r>
      <w:r w:rsidR="003646A6" w:rsidRPr="003646A6">
        <w:rPr>
          <w:sz w:val="22"/>
          <w:szCs w:val="22"/>
        </w:rPr>
        <w:t xml:space="preserve"> </w:t>
      </w:r>
      <w:r w:rsidR="00B04E52">
        <w:rPr>
          <w:sz w:val="22"/>
          <w:szCs w:val="22"/>
        </w:rPr>
        <w:lastRenderedPageBreak/>
        <w:t>Ces locutions sont</w:t>
      </w:r>
      <w:r w:rsidR="003646A6">
        <w:rPr>
          <w:sz w:val="22"/>
          <w:szCs w:val="22"/>
        </w:rPr>
        <w:t xml:space="preserve"> considéré</w:t>
      </w:r>
      <w:r w:rsidR="00B04E52">
        <w:rPr>
          <w:sz w:val="22"/>
          <w:szCs w:val="22"/>
        </w:rPr>
        <w:t>e</w:t>
      </w:r>
      <w:r w:rsidR="003646A6">
        <w:rPr>
          <w:sz w:val="22"/>
          <w:szCs w:val="22"/>
        </w:rPr>
        <w:t>s comme fo</w:t>
      </w:r>
      <w:r w:rsidR="00B04E52">
        <w:rPr>
          <w:sz w:val="22"/>
          <w:szCs w:val="22"/>
        </w:rPr>
        <w:t xml:space="preserve">rmant </w:t>
      </w:r>
      <w:r w:rsidR="003646A6">
        <w:rPr>
          <w:sz w:val="22"/>
          <w:szCs w:val="22"/>
        </w:rPr>
        <w:t>un verbe composé</w:t>
      </w:r>
      <w:r w:rsidR="00B04E52">
        <w:rPr>
          <w:sz w:val="22"/>
          <w:szCs w:val="22"/>
        </w:rPr>
        <w:t xml:space="preserve">, ce qui est exprimé par une dépendance </w:t>
      </w:r>
      <w:proofErr w:type="spellStart"/>
      <w:r w:rsidR="00B04E52" w:rsidRPr="00B04E52">
        <w:rPr>
          <w:b/>
          <w:i/>
          <w:sz w:val="22"/>
          <w:szCs w:val="22"/>
        </w:rPr>
        <w:t>mwe</w:t>
      </w:r>
      <w:proofErr w:type="spellEnd"/>
      <w:r w:rsidR="00B04E52">
        <w:rPr>
          <w:sz w:val="22"/>
          <w:szCs w:val="22"/>
        </w:rPr>
        <w:t xml:space="preserve"> entre le verbe tête et son dépendant</w:t>
      </w:r>
      <w:r w:rsidR="003646A6">
        <w:rPr>
          <w:sz w:val="22"/>
          <w:szCs w:val="22"/>
        </w:rPr>
        <w:t>.</w:t>
      </w:r>
      <w:r w:rsidR="00422932">
        <w:rPr>
          <w:sz w:val="22"/>
          <w:szCs w:val="22"/>
        </w:rPr>
        <w:t xml:space="preserve"> </w:t>
      </w:r>
    </w:p>
    <w:p w14:paraId="407513F3" w14:textId="7B3768DD" w:rsidR="003646A6" w:rsidRPr="00B81C04" w:rsidRDefault="00566EFD" w:rsidP="005424B4">
      <w:pPr>
        <w:spacing w:after="120"/>
        <w:ind w:firstLine="709"/>
        <w:jc w:val="both"/>
        <w:rPr>
          <w:sz w:val="22"/>
          <w:szCs w:val="22"/>
        </w:rPr>
      </w:pPr>
      <w:r>
        <w:rPr>
          <w:sz w:val="22"/>
          <w:szCs w:val="22"/>
        </w:rPr>
        <w:t>On traite ensuite les compléments directs de verbe, en</w:t>
      </w:r>
      <w:r w:rsidR="003646A6">
        <w:rPr>
          <w:sz w:val="22"/>
          <w:szCs w:val="22"/>
        </w:rPr>
        <w:t xml:space="preserve"> commen</w:t>
      </w:r>
      <w:r>
        <w:rPr>
          <w:sz w:val="22"/>
          <w:szCs w:val="22"/>
        </w:rPr>
        <w:t xml:space="preserve">çant par </w:t>
      </w:r>
      <w:r w:rsidR="003646A6">
        <w:rPr>
          <w:sz w:val="22"/>
          <w:szCs w:val="22"/>
        </w:rPr>
        <w:t>ceux qui</w:t>
      </w:r>
      <w:r w:rsidR="00D544A9">
        <w:rPr>
          <w:sz w:val="22"/>
          <w:szCs w:val="22"/>
        </w:rPr>
        <w:t xml:space="preserve"> se rapportent à des verbes prenant</w:t>
      </w:r>
      <w:r w:rsidR="003646A6">
        <w:rPr>
          <w:sz w:val="22"/>
          <w:szCs w:val="22"/>
        </w:rPr>
        <w:t xml:space="preserve"> un pronom clitique</w:t>
      </w:r>
      <w:r w:rsidR="00B81C04">
        <w:rPr>
          <w:sz w:val="22"/>
          <w:szCs w:val="22"/>
        </w:rPr>
        <w:t xml:space="preserve"> à valeu</w:t>
      </w:r>
      <w:r w:rsidR="00AA6040">
        <w:rPr>
          <w:sz w:val="22"/>
          <w:szCs w:val="22"/>
        </w:rPr>
        <w:t xml:space="preserve">r non argumentale et </w:t>
      </w:r>
      <w:r w:rsidR="00B81C04">
        <w:rPr>
          <w:sz w:val="22"/>
          <w:szCs w:val="22"/>
        </w:rPr>
        <w:t>u</w:t>
      </w:r>
      <w:r w:rsidR="00AA6040">
        <w:rPr>
          <w:sz w:val="22"/>
          <w:szCs w:val="22"/>
        </w:rPr>
        <w:t xml:space="preserve">n complément direct non verbal </w:t>
      </w:r>
      <w:r w:rsidR="00B81C04">
        <w:rPr>
          <w:sz w:val="22"/>
          <w:szCs w:val="22"/>
        </w:rPr>
        <w:t xml:space="preserve">à l’aide du module </w:t>
      </w:r>
      <w:proofErr w:type="spellStart"/>
      <w:r w:rsidR="00B81C04" w:rsidRPr="00B81C04">
        <w:rPr>
          <w:i/>
          <w:sz w:val="22"/>
          <w:szCs w:val="22"/>
        </w:rPr>
        <w:t>aff_verb_direct_comp</w:t>
      </w:r>
      <w:proofErr w:type="spellEnd"/>
      <w:r w:rsidR="00B81C04">
        <w:rPr>
          <w:sz w:val="22"/>
          <w:szCs w:val="22"/>
        </w:rPr>
        <w:t xml:space="preserve">. Ensuite, le module </w:t>
      </w:r>
      <w:proofErr w:type="spellStart"/>
      <w:r w:rsidR="00B81C04" w:rsidRPr="00B81C04">
        <w:rPr>
          <w:i/>
          <w:sz w:val="22"/>
          <w:szCs w:val="22"/>
        </w:rPr>
        <w:t>verb_direct_comp</w:t>
      </w:r>
      <w:proofErr w:type="spellEnd"/>
      <w:r w:rsidR="00B81C04">
        <w:rPr>
          <w:sz w:val="22"/>
          <w:szCs w:val="22"/>
        </w:rPr>
        <w:t xml:space="preserve"> réalise les compléments directs non verbaux des autres verbes. Puis, on reprend la même distinction mais pour les compléments directs qui sont des infinitifs avec les modules </w:t>
      </w:r>
      <w:proofErr w:type="spellStart"/>
      <w:r w:rsidR="00B81C04" w:rsidRPr="00B81C04">
        <w:rPr>
          <w:i/>
          <w:sz w:val="22"/>
          <w:szCs w:val="22"/>
        </w:rPr>
        <w:t>aff_verb_direct_inf</w:t>
      </w:r>
      <w:proofErr w:type="spellEnd"/>
      <w:r w:rsidR="00B81C04">
        <w:rPr>
          <w:sz w:val="22"/>
          <w:szCs w:val="22"/>
        </w:rPr>
        <w:t xml:space="preserve"> et </w:t>
      </w:r>
      <w:proofErr w:type="spellStart"/>
      <w:r w:rsidR="00B81C04" w:rsidRPr="00B81C04">
        <w:rPr>
          <w:i/>
          <w:sz w:val="22"/>
          <w:szCs w:val="22"/>
        </w:rPr>
        <w:t>verb_direct_inf</w:t>
      </w:r>
      <w:proofErr w:type="spellEnd"/>
      <w:r w:rsidR="00B81C04">
        <w:rPr>
          <w:sz w:val="22"/>
          <w:szCs w:val="22"/>
        </w:rPr>
        <w:t>.</w:t>
      </w:r>
      <w:r w:rsidR="005424B4">
        <w:rPr>
          <w:sz w:val="22"/>
          <w:szCs w:val="22"/>
        </w:rPr>
        <w:t xml:space="preserve"> Cette séparation</w:t>
      </w:r>
      <w:r w:rsidR="00593B49">
        <w:rPr>
          <w:sz w:val="22"/>
          <w:szCs w:val="22"/>
        </w:rPr>
        <w:t xml:space="preserve"> </w:t>
      </w:r>
      <w:r w:rsidR="005424B4">
        <w:rPr>
          <w:sz w:val="22"/>
          <w:szCs w:val="22"/>
        </w:rPr>
        <w:t>en</w:t>
      </w:r>
      <w:r w:rsidR="00422932">
        <w:rPr>
          <w:sz w:val="22"/>
          <w:szCs w:val="22"/>
        </w:rPr>
        <w:t xml:space="preserve"> deux étapes</w:t>
      </w:r>
      <w:r w:rsidR="005424B4">
        <w:rPr>
          <w:sz w:val="22"/>
          <w:szCs w:val="22"/>
        </w:rPr>
        <w:t xml:space="preserve">, compléments non verbaux puis compléments verbaux, </w:t>
      </w:r>
      <w:r w:rsidR="00593B49">
        <w:rPr>
          <w:sz w:val="22"/>
          <w:szCs w:val="22"/>
        </w:rPr>
        <w:t xml:space="preserve">se justifie par les configurations </w:t>
      </w:r>
      <w:r w:rsidR="00593B49" w:rsidRPr="005424B4">
        <w:rPr>
          <w:i/>
          <w:sz w:val="22"/>
          <w:szCs w:val="22"/>
        </w:rPr>
        <w:t>verbe + infinitif</w:t>
      </w:r>
      <w:r w:rsidR="00422932" w:rsidRPr="005424B4">
        <w:rPr>
          <w:i/>
          <w:sz w:val="22"/>
          <w:szCs w:val="22"/>
        </w:rPr>
        <w:t xml:space="preserve"> ou participe présent</w:t>
      </w:r>
      <w:r w:rsidR="00593B49" w:rsidRPr="005424B4">
        <w:rPr>
          <w:i/>
          <w:sz w:val="22"/>
          <w:szCs w:val="22"/>
        </w:rPr>
        <w:t xml:space="preserve"> + complément direct</w:t>
      </w:r>
      <w:r w:rsidR="00422932">
        <w:rPr>
          <w:sz w:val="22"/>
          <w:szCs w:val="22"/>
        </w:rPr>
        <w:t>, où il est plus simple de commencer par rattacher le complément direct à l’infinitif ou au participe présent.</w:t>
      </w:r>
    </w:p>
    <w:p w14:paraId="736E86E3" w14:textId="215DCB26" w:rsidR="00E734A9" w:rsidRDefault="00E734A9" w:rsidP="00E734A9">
      <w:pPr>
        <w:ind w:firstLine="709"/>
        <w:jc w:val="both"/>
        <w:rPr>
          <w:b/>
          <w:i/>
          <w:sz w:val="22"/>
          <w:szCs w:val="22"/>
        </w:rPr>
      </w:pPr>
      <w:r>
        <w:rPr>
          <w:b/>
          <w:i/>
          <w:sz w:val="22"/>
          <w:szCs w:val="22"/>
        </w:rPr>
        <w:t xml:space="preserve">Arguments directs sous forme de propositions des prépositions et des adjectifs </w:t>
      </w:r>
    </w:p>
    <w:p w14:paraId="04F670D6" w14:textId="7239A1A8" w:rsidR="00EC6B1F" w:rsidRDefault="00EC6B1F" w:rsidP="008C204F">
      <w:pPr>
        <w:spacing w:after="120"/>
        <w:ind w:firstLine="709"/>
        <w:jc w:val="both"/>
        <w:rPr>
          <w:sz w:val="22"/>
          <w:szCs w:val="22"/>
        </w:rPr>
      </w:pPr>
      <w:r>
        <w:rPr>
          <w:sz w:val="22"/>
          <w:szCs w:val="22"/>
        </w:rPr>
        <w:t xml:space="preserve">Le module </w:t>
      </w:r>
      <w:proofErr w:type="spellStart"/>
      <w:r w:rsidR="00657D10">
        <w:rPr>
          <w:i/>
          <w:sz w:val="22"/>
          <w:szCs w:val="22"/>
        </w:rPr>
        <w:t>prep_verb</w:t>
      </w:r>
      <w:proofErr w:type="spellEnd"/>
      <w:r>
        <w:rPr>
          <w:sz w:val="22"/>
          <w:szCs w:val="22"/>
        </w:rPr>
        <w:t xml:space="preserve"> réalise les dépendances des prépositions vers leur objet</w:t>
      </w:r>
      <w:r w:rsidR="00657D10">
        <w:rPr>
          <w:sz w:val="22"/>
          <w:szCs w:val="22"/>
        </w:rPr>
        <w:t xml:space="preserve"> lors</w:t>
      </w:r>
      <w:r w:rsidR="008C204F">
        <w:rPr>
          <w:sz w:val="22"/>
          <w:szCs w:val="22"/>
        </w:rPr>
        <w:t>que celui-ci est un participe ou un infinitif</w:t>
      </w:r>
      <w:r>
        <w:rPr>
          <w:sz w:val="22"/>
          <w:szCs w:val="22"/>
        </w:rPr>
        <w:t xml:space="preserve">. Ce module se situe après </w:t>
      </w:r>
      <w:proofErr w:type="spellStart"/>
      <w:r w:rsidRPr="00B81C04">
        <w:rPr>
          <w:i/>
          <w:sz w:val="22"/>
          <w:szCs w:val="22"/>
        </w:rPr>
        <w:t>aff_verb_direct_inf</w:t>
      </w:r>
      <w:proofErr w:type="spellEnd"/>
      <w:r>
        <w:rPr>
          <w:sz w:val="22"/>
          <w:szCs w:val="22"/>
        </w:rPr>
        <w:t xml:space="preserve"> et </w:t>
      </w:r>
      <w:proofErr w:type="spellStart"/>
      <w:r w:rsidRPr="00B81C04">
        <w:rPr>
          <w:i/>
          <w:sz w:val="22"/>
          <w:szCs w:val="22"/>
        </w:rPr>
        <w:t>verb_direct_inf</w:t>
      </w:r>
      <w:proofErr w:type="spellEnd"/>
      <w:r>
        <w:rPr>
          <w:i/>
          <w:sz w:val="22"/>
          <w:szCs w:val="22"/>
        </w:rPr>
        <w:t xml:space="preserve"> </w:t>
      </w:r>
      <w:r>
        <w:rPr>
          <w:sz w:val="22"/>
          <w:szCs w:val="22"/>
        </w:rPr>
        <w:t>car une préposition peut gouverner un participe ou un verbe à l’infinitif qui a un com</w:t>
      </w:r>
      <w:r w:rsidR="008C204F">
        <w:rPr>
          <w:sz w:val="22"/>
          <w:szCs w:val="22"/>
        </w:rPr>
        <w:t>plément direct ; il vaut</w:t>
      </w:r>
      <w:r w:rsidR="00CB4E7D">
        <w:rPr>
          <w:sz w:val="22"/>
          <w:szCs w:val="22"/>
        </w:rPr>
        <w:t xml:space="preserve"> alors </w:t>
      </w:r>
      <w:r w:rsidR="008C204F">
        <w:rPr>
          <w:sz w:val="22"/>
          <w:szCs w:val="22"/>
        </w:rPr>
        <w:t xml:space="preserve">mieux </w:t>
      </w:r>
      <w:r w:rsidR="00CB4E7D">
        <w:rPr>
          <w:sz w:val="22"/>
          <w:szCs w:val="22"/>
        </w:rPr>
        <w:t>rattacher le complément avant la préposition.</w:t>
      </w:r>
    </w:p>
    <w:p w14:paraId="0A7C6E5E" w14:textId="145E57C7" w:rsidR="00BE1086" w:rsidRDefault="00BE1086" w:rsidP="008C204F">
      <w:pPr>
        <w:spacing w:after="120"/>
        <w:ind w:firstLine="709"/>
        <w:jc w:val="both"/>
        <w:rPr>
          <w:sz w:val="22"/>
          <w:szCs w:val="22"/>
        </w:rPr>
      </w:pPr>
      <w:r>
        <w:rPr>
          <w:sz w:val="22"/>
          <w:szCs w:val="22"/>
        </w:rPr>
        <w:t xml:space="preserve">Le module </w:t>
      </w:r>
      <w:proofErr w:type="spellStart"/>
      <w:r w:rsidRPr="00BE1086">
        <w:rPr>
          <w:i/>
          <w:sz w:val="22"/>
          <w:szCs w:val="22"/>
        </w:rPr>
        <w:t>adj_inf</w:t>
      </w:r>
      <w:proofErr w:type="spellEnd"/>
      <w:r w:rsidR="00E734A9">
        <w:rPr>
          <w:sz w:val="22"/>
          <w:szCs w:val="22"/>
        </w:rPr>
        <w:t xml:space="preserve"> est dédié aux adjectifs </w:t>
      </w:r>
      <w:r>
        <w:rPr>
          <w:sz w:val="22"/>
          <w:szCs w:val="22"/>
        </w:rPr>
        <w:t>qui ont un infinitif comme attribut du sujet (« censé », « réputé »).</w:t>
      </w:r>
    </w:p>
    <w:p w14:paraId="2FE1158C" w14:textId="62825AFE" w:rsidR="00216AC9" w:rsidRDefault="00216AC9" w:rsidP="00216AC9">
      <w:pPr>
        <w:spacing w:before="240"/>
        <w:jc w:val="both"/>
        <w:rPr>
          <w:b/>
          <w:sz w:val="22"/>
          <w:szCs w:val="22"/>
        </w:rPr>
      </w:pPr>
      <w:r>
        <w:rPr>
          <w:b/>
          <w:sz w:val="22"/>
          <w:szCs w:val="22"/>
        </w:rPr>
        <w:t>Sujets canoniques des verbes</w:t>
      </w:r>
    </w:p>
    <w:p w14:paraId="1F87F633" w14:textId="77777777" w:rsidR="00216AC9" w:rsidRDefault="00216AC9" w:rsidP="00AA6040">
      <w:pPr>
        <w:spacing w:after="120"/>
        <w:ind w:firstLine="709"/>
        <w:jc w:val="both"/>
        <w:rPr>
          <w:sz w:val="22"/>
          <w:szCs w:val="22"/>
        </w:rPr>
      </w:pPr>
      <w:r>
        <w:rPr>
          <w:sz w:val="22"/>
          <w:szCs w:val="22"/>
        </w:rPr>
        <w:t xml:space="preserve">Cette phase inaugure la partie itérative de la séquence. </w:t>
      </w:r>
    </w:p>
    <w:p w14:paraId="69047792" w14:textId="01745986" w:rsidR="00216AC9" w:rsidRDefault="00216AC9" w:rsidP="00AA6040">
      <w:pPr>
        <w:spacing w:after="120"/>
        <w:ind w:firstLine="709"/>
        <w:jc w:val="both"/>
        <w:rPr>
          <w:sz w:val="22"/>
          <w:szCs w:val="22"/>
        </w:rPr>
      </w:pPr>
      <w:r>
        <w:rPr>
          <w:sz w:val="22"/>
          <w:szCs w:val="22"/>
        </w:rPr>
        <w:t xml:space="preserve">Le module </w:t>
      </w:r>
      <w:proofErr w:type="spellStart"/>
      <w:r w:rsidRPr="00216AC9">
        <w:rPr>
          <w:i/>
          <w:sz w:val="22"/>
          <w:szCs w:val="22"/>
        </w:rPr>
        <w:t>can_subject</w:t>
      </w:r>
      <w:proofErr w:type="spellEnd"/>
      <w:r>
        <w:rPr>
          <w:sz w:val="22"/>
          <w:szCs w:val="22"/>
        </w:rPr>
        <w:t xml:space="preserve"> détermine les sujets des verbes quand ils précèdent ceux-ci. Ce module est dans la partie itérative de la séquence car un sujet canonique peut être séparé du verbe auquel il se rattache </w:t>
      </w:r>
      <w:r w:rsidR="008C204F">
        <w:rPr>
          <w:sz w:val="22"/>
          <w:szCs w:val="22"/>
        </w:rPr>
        <w:t xml:space="preserve">par </w:t>
      </w:r>
      <w:r>
        <w:rPr>
          <w:sz w:val="22"/>
          <w:szCs w:val="22"/>
        </w:rPr>
        <w:t>un nombre indéterminé de mots</w:t>
      </w:r>
      <w:r w:rsidR="008C204F">
        <w:rPr>
          <w:sz w:val="22"/>
          <w:szCs w:val="22"/>
        </w:rPr>
        <w:t>, qu’il faut rattacher d’abord</w:t>
      </w:r>
      <w:r>
        <w:rPr>
          <w:sz w:val="22"/>
          <w:szCs w:val="22"/>
        </w:rPr>
        <w:t>.</w:t>
      </w:r>
    </w:p>
    <w:p w14:paraId="548C4C0A" w14:textId="215243D9" w:rsidR="00BA29CD" w:rsidRDefault="00C21FF8" w:rsidP="00C21FF8">
      <w:pPr>
        <w:ind w:firstLine="709"/>
        <w:jc w:val="both"/>
        <w:rPr>
          <w:sz w:val="22"/>
          <w:szCs w:val="22"/>
        </w:rPr>
      </w:pPr>
      <w:r>
        <w:rPr>
          <w:sz w:val="22"/>
          <w:szCs w:val="22"/>
        </w:rPr>
        <w:t>La condition commune d’application des règles du module est que le verbe concerné V soit précédé par une groupe nominal. On note la tête du groupe nominal N et o</w:t>
      </w:r>
      <w:r w:rsidR="00BA29CD">
        <w:rPr>
          <w:sz w:val="22"/>
          <w:szCs w:val="22"/>
        </w:rPr>
        <w:t>n distingue plusieurs cas :</w:t>
      </w:r>
    </w:p>
    <w:p w14:paraId="0F1F38F8" w14:textId="77777777" w:rsidR="00C21FF8" w:rsidRDefault="00C21FF8" w:rsidP="00BA29CD">
      <w:pPr>
        <w:pStyle w:val="Pardeliste"/>
        <w:numPr>
          <w:ilvl w:val="0"/>
          <w:numId w:val="34"/>
        </w:numPr>
        <w:spacing w:after="120"/>
        <w:jc w:val="both"/>
        <w:rPr>
          <w:sz w:val="22"/>
          <w:szCs w:val="22"/>
        </w:rPr>
      </w:pPr>
      <w:r>
        <w:rPr>
          <w:sz w:val="22"/>
          <w:szCs w:val="22"/>
        </w:rPr>
        <w:t>N est un pronom relatif sujet « qui » ou « lequel » ;</w:t>
      </w:r>
    </w:p>
    <w:p w14:paraId="68C2DE56" w14:textId="28CC8B7D" w:rsidR="00BA29CD" w:rsidRPr="00C21FF8" w:rsidRDefault="00C21FF8" w:rsidP="00A30D2B">
      <w:pPr>
        <w:pStyle w:val="Pardeliste"/>
        <w:numPr>
          <w:ilvl w:val="0"/>
          <w:numId w:val="34"/>
        </w:numPr>
        <w:spacing w:after="120"/>
        <w:jc w:val="both"/>
        <w:rPr>
          <w:sz w:val="22"/>
          <w:szCs w:val="22"/>
        </w:rPr>
      </w:pPr>
      <w:proofErr w:type="gramStart"/>
      <w:r w:rsidRPr="00C21FF8">
        <w:rPr>
          <w:sz w:val="22"/>
          <w:szCs w:val="22"/>
        </w:rPr>
        <w:t>l’arbre</w:t>
      </w:r>
      <w:proofErr w:type="gramEnd"/>
      <w:r w:rsidRPr="00C21FF8">
        <w:rPr>
          <w:sz w:val="22"/>
          <w:szCs w:val="22"/>
        </w:rPr>
        <w:t xml:space="preserve"> de N se situe au début d’une proposition ;</w:t>
      </w:r>
    </w:p>
    <w:p w14:paraId="450F9C7F" w14:textId="2440D00A" w:rsidR="004F66B5" w:rsidRDefault="00C21FF8" w:rsidP="00BA29CD">
      <w:pPr>
        <w:pStyle w:val="Pardeliste"/>
        <w:numPr>
          <w:ilvl w:val="0"/>
          <w:numId w:val="34"/>
        </w:numPr>
        <w:spacing w:after="120"/>
        <w:jc w:val="both"/>
        <w:rPr>
          <w:sz w:val="22"/>
          <w:szCs w:val="22"/>
        </w:rPr>
      </w:pPr>
      <w:proofErr w:type="gramStart"/>
      <w:r>
        <w:rPr>
          <w:sz w:val="22"/>
          <w:szCs w:val="22"/>
        </w:rPr>
        <w:t>l’arbre</w:t>
      </w:r>
      <w:proofErr w:type="gramEnd"/>
      <w:r>
        <w:rPr>
          <w:sz w:val="22"/>
          <w:szCs w:val="22"/>
        </w:rPr>
        <w:t xml:space="preserve"> de N est immédiatement précédé par un arbre représentant un modificateur possible du verbe (les deux arbres peuvent séparés par une virgule)</w:t>
      </w:r>
      <w:r w:rsidR="0088263D">
        <w:rPr>
          <w:sz w:val="22"/>
          <w:szCs w:val="22"/>
        </w:rPr>
        <w:t>.</w:t>
      </w:r>
    </w:p>
    <w:p w14:paraId="3958F1CB" w14:textId="786DF3A4" w:rsidR="0088263D" w:rsidRPr="0088263D" w:rsidRDefault="0088263D" w:rsidP="0088263D">
      <w:pPr>
        <w:spacing w:after="120"/>
        <w:ind w:left="708"/>
        <w:jc w:val="both"/>
        <w:rPr>
          <w:sz w:val="22"/>
          <w:szCs w:val="22"/>
        </w:rPr>
      </w:pPr>
      <w:r>
        <w:rPr>
          <w:sz w:val="22"/>
          <w:szCs w:val="22"/>
        </w:rPr>
        <w:t>Le module prend aussi en compte le cas des infinitifs sujets.</w:t>
      </w:r>
    </w:p>
    <w:p w14:paraId="37BEB3D9" w14:textId="77777777" w:rsidR="00472489" w:rsidRDefault="00472489" w:rsidP="00AA6040">
      <w:pPr>
        <w:spacing w:before="360"/>
        <w:jc w:val="both"/>
        <w:rPr>
          <w:b/>
          <w:sz w:val="22"/>
          <w:szCs w:val="22"/>
        </w:rPr>
      </w:pPr>
      <w:r>
        <w:rPr>
          <w:b/>
          <w:sz w:val="22"/>
          <w:szCs w:val="22"/>
        </w:rPr>
        <w:t>Attachement des conjonctions et des mots interrogatifs et relatifs</w:t>
      </w:r>
    </w:p>
    <w:p w14:paraId="30657517" w14:textId="55324B55" w:rsidR="00EA4C3E" w:rsidRDefault="0019075D" w:rsidP="00AA6040">
      <w:pPr>
        <w:spacing w:after="120"/>
        <w:ind w:firstLine="709"/>
        <w:jc w:val="both"/>
        <w:rPr>
          <w:sz w:val="22"/>
          <w:szCs w:val="22"/>
        </w:rPr>
      </w:pPr>
      <w:r>
        <w:rPr>
          <w:sz w:val="22"/>
          <w:szCs w:val="22"/>
        </w:rPr>
        <w:t xml:space="preserve">Le module </w:t>
      </w:r>
      <w:proofErr w:type="spellStart"/>
      <w:r w:rsidRPr="00BF0F75">
        <w:rPr>
          <w:i/>
          <w:sz w:val="22"/>
          <w:szCs w:val="22"/>
        </w:rPr>
        <w:t>cs</w:t>
      </w:r>
      <w:r w:rsidR="00472489" w:rsidRPr="00BF0F75">
        <w:rPr>
          <w:i/>
          <w:sz w:val="22"/>
          <w:szCs w:val="22"/>
        </w:rPr>
        <w:t>_dep</w:t>
      </w:r>
      <w:proofErr w:type="spellEnd"/>
      <w:r>
        <w:rPr>
          <w:sz w:val="22"/>
          <w:szCs w:val="22"/>
        </w:rPr>
        <w:t xml:space="preserve"> </w:t>
      </w:r>
      <w:r w:rsidR="00AF14D2">
        <w:rPr>
          <w:sz w:val="22"/>
          <w:szCs w:val="22"/>
        </w:rPr>
        <w:t xml:space="preserve">introduit une dépendance </w:t>
      </w:r>
      <w:proofErr w:type="spellStart"/>
      <w:r w:rsidR="00AF14D2" w:rsidRPr="00AF14D2">
        <w:rPr>
          <w:b/>
          <w:i/>
          <w:sz w:val="22"/>
          <w:szCs w:val="22"/>
        </w:rPr>
        <w:t>obj.cpl</w:t>
      </w:r>
      <w:proofErr w:type="spellEnd"/>
      <w:r>
        <w:rPr>
          <w:sz w:val="22"/>
          <w:szCs w:val="22"/>
        </w:rPr>
        <w:t xml:space="preserve"> d’une conjonction de subordination à l</w:t>
      </w:r>
      <w:r w:rsidR="00B47E4E">
        <w:rPr>
          <w:sz w:val="22"/>
          <w:szCs w:val="22"/>
        </w:rPr>
        <w:t>a racine d’un arbre, lorsque celle-ci</w:t>
      </w:r>
      <w:r w:rsidR="00EA4C3E">
        <w:rPr>
          <w:sz w:val="22"/>
          <w:szCs w:val="22"/>
        </w:rPr>
        <w:t xml:space="preserve"> est la tête d’une proposition</w:t>
      </w:r>
      <w:r>
        <w:rPr>
          <w:sz w:val="22"/>
          <w:szCs w:val="22"/>
        </w:rPr>
        <w:t xml:space="preserve"> et lorsque la couverture de l’arbre</w:t>
      </w:r>
      <w:r>
        <w:rPr>
          <w:rStyle w:val="Appelnotedebasdep"/>
          <w:sz w:val="22"/>
          <w:szCs w:val="22"/>
        </w:rPr>
        <w:footnoteReference w:id="1"/>
      </w:r>
      <w:r>
        <w:rPr>
          <w:sz w:val="22"/>
          <w:szCs w:val="22"/>
        </w:rPr>
        <w:t xml:space="preserve"> suit immédiatement la conjonction.</w:t>
      </w:r>
      <w:r w:rsidR="00EA4C3E">
        <w:rPr>
          <w:sz w:val="22"/>
          <w:szCs w:val="22"/>
        </w:rPr>
        <w:t xml:space="preserve"> </w:t>
      </w:r>
    </w:p>
    <w:p w14:paraId="65905651" w14:textId="05722DB8" w:rsidR="00472489" w:rsidRDefault="004C1757" w:rsidP="00AA6040">
      <w:pPr>
        <w:spacing w:after="120"/>
        <w:ind w:firstLine="709"/>
        <w:jc w:val="both"/>
        <w:rPr>
          <w:sz w:val="22"/>
          <w:szCs w:val="22"/>
        </w:rPr>
      </w:pPr>
      <w:r>
        <w:rPr>
          <w:sz w:val="22"/>
          <w:szCs w:val="22"/>
        </w:rPr>
        <w:t xml:space="preserve">Le module </w:t>
      </w:r>
      <w:proofErr w:type="spellStart"/>
      <w:r w:rsidR="00103E90">
        <w:rPr>
          <w:i/>
          <w:sz w:val="22"/>
          <w:szCs w:val="22"/>
        </w:rPr>
        <w:t>wh</w:t>
      </w:r>
      <w:r w:rsidR="00B33986">
        <w:rPr>
          <w:i/>
          <w:sz w:val="22"/>
          <w:szCs w:val="22"/>
        </w:rPr>
        <w:t>_dep</w:t>
      </w:r>
      <w:proofErr w:type="spellEnd"/>
      <w:r>
        <w:rPr>
          <w:sz w:val="22"/>
          <w:szCs w:val="22"/>
        </w:rPr>
        <w:t xml:space="preserve"> in</w:t>
      </w:r>
      <w:r w:rsidR="00103E90">
        <w:rPr>
          <w:sz w:val="22"/>
          <w:szCs w:val="22"/>
        </w:rPr>
        <w:t xml:space="preserve">troduit une dépendance qui a pour cible une expression </w:t>
      </w:r>
      <w:r w:rsidR="004601BF">
        <w:rPr>
          <w:sz w:val="22"/>
          <w:szCs w:val="22"/>
        </w:rPr>
        <w:t>interrogative ou relative</w:t>
      </w:r>
      <w:r w:rsidR="00216AC9">
        <w:rPr>
          <w:sz w:val="22"/>
          <w:szCs w:val="22"/>
        </w:rPr>
        <w:t xml:space="preserve"> et pour source le verbe tête de la proposition qui suit. </w:t>
      </w:r>
      <w:r w:rsidR="00B47E4E">
        <w:rPr>
          <w:sz w:val="22"/>
          <w:szCs w:val="22"/>
        </w:rPr>
        <w:t xml:space="preserve"> Cette dépendance est provisoire et elle sera remplacée dans le</w:t>
      </w:r>
      <w:r w:rsidR="006F5F94">
        <w:rPr>
          <w:sz w:val="22"/>
          <w:szCs w:val="22"/>
        </w:rPr>
        <w:t xml:space="preserve">s modules finaux de mise à jour des fonctions syntaxiques par une dépendance qui indique la fonction syntaxique </w:t>
      </w:r>
      <w:r w:rsidR="004601BF">
        <w:rPr>
          <w:sz w:val="22"/>
          <w:szCs w:val="22"/>
        </w:rPr>
        <w:t xml:space="preserve">effective </w:t>
      </w:r>
      <w:r w:rsidR="006F5F94">
        <w:rPr>
          <w:sz w:val="22"/>
          <w:szCs w:val="22"/>
        </w:rPr>
        <w:t>de l’expression en question.</w:t>
      </w:r>
    </w:p>
    <w:p w14:paraId="08DC6B3A" w14:textId="1057A328" w:rsidR="00663EDE" w:rsidRDefault="00975A05" w:rsidP="004601BF">
      <w:pPr>
        <w:ind w:firstLine="709"/>
        <w:jc w:val="both"/>
        <w:rPr>
          <w:sz w:val="22"/>
          <w:szCs w:val="22"/>
        </w:rPr>
      </w:pPr>
      <w:r>
        <w:rPr>
          <w:sz w:val="22"/>
          <w:szCs w:val="22"/>
        </w:rPr>
        <w:t>L’étiquette</w:t>
      </w:r>
      <w:r w:rsidR="00663EDE">
        <w:rPr>
          <w:sz w:val="22"/>
          <w:szCs w:val="22"/>
        </w:rPr>
        <w:t xml:space="preserve"> attachée à cette dépendance provisoire dépend de la forme </w:t>
      </w:r>
      <w:r w:rsidR="004601BF">
        <w:rPr>
          <w:sz w:val="22"/>
          <w:szCs w:val="22"/>
        </w:rPr>
        <w:t>de l’expression interrogative</w:t>
      </w:r>
      <w:r>
        <w:rPr>
          <w:sz w:val="22"/>
          <w:szCs w:val="22"/>
        </w:rPr>
        <w:t xml:space="preserve"> ou </w:t>
      </w:r>
      <w:r w:rsidR="004601BF">
        <w:rPr>
          <w:sz w:val="22"/>
          <w:szCs w:val="22"/>
        </w:rPr>
        <w:t>relative</w:t>
      </w:r>
      <w:r>
        <w:rPr>
          <w:sz w:val="22"/>
          <w:szCs w:val="22"/>
        </w:rPr>
        <w:t xml:space="preserve"> d’où différents cas qui sont traités par différentes règles :</w:t>
      </w:r>
    </w:p>
    <w:p w14:paraId="727AAD5D" w14:textId="0580CDEE" w:rsidR="00975A05" w:rsidRPr="00975A05" w:rsidRDefault="004601BF" w:rsidP="00AA6040">
      <w:pPr>
        <w:pStyle w:val="Pardeliste"/>
        <w:numPr>
          <w:ilvl w:val="0"/>
          <w:numId w:val="4"/>
        </w:numPr>
        <w:spacing w:after="120"/>
        <w:ind w:left="0" w:firstLine="709"/>
        <w:jc w:val="both"/>
        <w:rPr>
          <w:sz w:val="22"/>
          <w:szCs w:val="22"/>
        </w:rPr>
      </w:pPr>
      <w:r>
        <w:rPr>
          <w:sz w:val="22"/>
          <w:szCs w:val="22"/>
        </w:rPr>
        <w:lastRenderedPageBreak/>
        <w:t>Arguments</w:t>
      </w:r>
      <w:r w:rsidR="00975A05" w:rsidRPr="00975A05">
        <w:rPr>
          <w:sz w:val="22"/>
          <w:szCs w:val="22"/>
        </w:rPr>
        <w:t xml:space="preserve"> directs sauf da</w:t>
      </w:r>
      <w:r>
        <w:rPr>
          <w:sz w:val="22"/>
          <w:szCs w:val="22"/>
        </w:rPr>
        <w:t xml:space="preserve">ns le cas du pronom </w:t>
      </w:r>
      <w:r w:rsidRPr="00AF14D2">
        <w:rPr>
          <w:i/>
          <w:sz w:val="22"/>
          <w:szCs w:val="22"/>
        </w:rPr>
        <w:t>« qui »</w:t>
      </w:r>
      <w:r>
        <w:rPr>
          <w:sz w:val="22"/>
          <w:szCs w:val="22"/>
        </w:rPr>
        <w:t xml:space="preserve">, qui peut </w:t>
      </w:r>
      <w:r w:rsidR="0002218F">
        <w:rPr>
          <w:sz w:val="22"/>
          <w:szCs w:val="22"/>
        </w:rPr>
        <w:t>être aussi sujet</w:t>
      </w:r>
      <w:r w:rsidR="00AF14D2">
        <w:rPr>
          <w:sz w:val="22"/>
          <w:szCs w:val="22"/>
        </w:rPr>
        <w:t xml:space="preserve"> </w:t>
      </w:r>
      <w:r w:rsidR="00975A05" w:rsidRPr="00975A05">
        <w:rPr>
          <w:sz w:val="22"/>
          <w:szCs w:val="22"/>
        </w:rPr>
        <w:t xml:space="preserve">; c’est l’étiquette </w:t>
      </w:r>
      <w:r w:rsidR="00975A05" w:rsidRPr="00AF14D2">
        <w:rPr>
          <w:b/>
          <w:i/>
          <w:sz w:val="22"/>
          <w:szCs w:val="22"/>
        </w:rPr>
        <w:t>ATS-OBJ</w:t>
      </w:r>
      <w:r w:rsidR="00975A05" w:rsidRPr="00975A05">
        <w:rPr>
          <w:sz w:val="22"/>
          <w:szCs w:val="22"/>
        </w:rPr>
        <w:t xml:space="preserve"> qui est attachée.</w:t>
      </w:r>
    </w:p>
    <w:p w14:paraId="2BBD453E" w14:textId="58B98C4A" w:rsidR="00975A05" w:rsidRPr="00975A05" w:rsidRDefault="00975A05" w:rsidP="00AA6040">
      <w:pPr>
        <w:pStyle w:val="Pardeliste"/>
        <w:numPr>
          <w:ilvl w:val="0"/>
          <w:numId w:val="4"/>
        </w:numPr>
        <w:spacing w:after="120"/>
        <w:ind w:left="0" w:firstLine="709"/>
        <w:jc w:val="both"/>
        <w:rPr>
          <w:sz w:val="22"/>
          <w:szCs w:val="22"/>
        </w:rPr>
      </w:pPr>
      <w:r w:rsidRPr="00975A05">
        <w:rPr>
          <w:sz w:val="22"/>
          <w:szCs w:val="22"/>
        </w:rPr>
        <w:t xml:space="preserve">Pronom interrogatif </w:t>
      </w:r>
      <w:r w:rsidRPr="00AF14D2">
        <w:rPr>
          <w:i/>
          <w:sz w:val="22"/>
          <w:szCs w:val="22"/>
        </w:rPr>
        <w:t>« qui »</w:t>
      </w:r>
      <w:r w:rsidRPr="00975A05">
        <w:rPr>
          <w:sz w:val="22"/>
          <w:szCs w:val="22"/>
        </w:rPr>
        <w:t xml:space="preserve"> attribut ou objet direct ; c’est aussi l’étiquette </w:t>
      </w:r>
      <w:r w:rsidRPr="00AF14D2">
        <w:rPr>
          <w:b/>
          <w:i/>
          <w:sz w:val="22"/>
          <w:szCs w:val="22"/>
        </w:rPr>
        <w:t>ATS-OBJ</w:t>
      </w:r>
      <w:r w:rsidRPr="00975A05">
        <w:rPr>
          <w:sz w:val="22"/>
          <w:szCs w:val="22"/>
        </w:rPr>
        <w:t xml:space="preserve"> qui est attachée.</w:t>
      </w:r>
      <w:r w:rsidR="00AF14D2">
        <w:rPr>
          <w:sz w:val="22"/>
          <w:szCs w:val="22"/>
        </w:rPr>
        <w:t xml:space="preserve"> On a </w:t>
      </w:r>
      <w:r w:rsidR="00581218">
        <w:rPr>
          <w:sz w:val="22"/>
          <w:szCs w:val="22"/>
        </w:rPr>
        <w:t>l</w:t>
      </w:r>
      <w:r w:rsidR="00AF14D2">
        <w:rPr>
          <w:sz w:val="22"/>
          <w:szCs w:val="22"/>
        </w:rPr>
        <w:t xml:space="preserve">a garantie de cette fonction du pronom </w:t>
      </w:r>
      <w:r w:rsidR="00AF14D2" w:rsidRPr="00AF14D2">
        <w:rPr>
          <w:i/>
          <w:sz w:val="22"/>
          <w:szCs w:val="22"/>
        </w:rPr>
        <w:t>« qui »</w:t>
      </w:r>
      <w:r w:rsidR="00AF14D2">
        <w:rPr>
          <w:i/>
          <w:sz w:val="22"/>
          <w:szCs w:val="22"/>
        </w:rPr>
        <w:t xml:space="preserve"> </w:t>
      </w:r>
      <w:r w:rsidR="00AF14D2">
        <w:rPr>
          <w:sz w:val="22"/>
          <w:szCs w:val="22"/>
        </w:rPr>
        <w:t>parce que le verbe a déjà un sujet et les prépositions sont déjà rattachées à leur objet.</w:t>
      </w:r>
    </w:p>
    <w:p w14:paraId="3D2BD14C" w14:textId="5F279E39" w:rsidR="00975A05" w:rsidRDefault="00975A05" w:rsidP="00AA6040">
      <w:pPr>
        <w:pStyle w:val="Pardeliste"/>
        <w:numPr>
          <w:ilvl w:val="0"/>
          <w:numId w:val="4"/>
        </w:numPr>
        <w:spacing w:after="120"/>
        <w:ind w:left="0" w:firstLine="709"/>
        <w:jc w:val="both"/>
        <w:rPr>
          <w:sz w:val="22"/>
          <w:szCs w:val="22"/>
        </w:rPr>
      </w:pPr>
      <w:r w:rsidRPr="00975A05">
        <w:rPr>
          <w:sz w:val="22"/>
          <w:szCs w:val="22"/>
        </w:rPr>
        <w:t>Compléments i</w:t>
      </w:r>
      <w:r w:rsidR="00AF14D2">
        <w:rPr>
          <w:sz w:val="22"/>
          <w:szCs w:val="22"/>
        </w:rPr>
        <w:t xml:space="preserve">ndirects ; c’est l’étiquette </w:t>
      </w:r>
      <w:proofErr w:type="spellStart"/>
      <w:r w:rsidR="00AF14D2" w:rsidRPr="00AF14D2">
        <w:rPr>
          <w:b/>
          <w:i/>
          <w:sz w:val="22"/>
          <w:szCs w:val="22"/>
        </w:rPr>
        <w:t>mod</w:t>
      </w:r>
      <w:proofErr w:type="spellEnd"/>
      <w:r w:rsidRPr="00975A05">
        <w:rPr>
          <w:sz w:val="22"/>
          <w:szCs w:val="22"/>
        </w:rPr>
        <w:t xml:space="preserve"> qui est attachée.</w:t>
      </w:r>
    </w:p>
    <w:p w14:paraId="17DC572C" w14:textId="0DF7C589" w:rsidR="00D93200" w:rsidRPr="00D93200" w:rsidRDefault="009F56FA" w:rsidP="009F56FA">
      <w:pPr>
        <w:spacing w:after="120"/>
        <w:ind w:firstLine="680"/>
        <w:jc w:val="both"/>
        <w:rPr>
          <w:sz w:val="22"/>
          <w:szCs w:val="22"/>
        </w:rPr>
      </w:pPr>
      <w:r w:rsidRPr="009F56FA">
        <w:rPr>
          <w:sz w:val="22"/>
          <w:szCs w:val="22"/>
        </w:rPr>
        <w:t xml:space="preserve">Le module </w:t>
      </w:r>
      <w:proofErr w:type="spellStart"/>
      <w:r>
        <w:rPr>
          <w:i/>
          <w:sz w:val="22"/>
          <w:szCs w:val="22"/>
        </w:rPr>
        <w:t>cc</w:t>
      </w:r>
      <w:r w:rsidRPr="009F56FA">
        <w:rPr>
          <w:i/>
          <w:sz w:val="22"/>
          <w:szCs w:val="22"/>
        </w:rPr>
        <w:t>_dep</w:t>
      </w:r>
      <w:proofErr w:type="spellEnd"/>
      <w:r w:rsidRPr="009F56FA">
        <w:rPr>
          <w:sz w:val="22"/>
          <w:szCs w:val="22"/>
        </w:rPr>
        <w:t xml:space="preserve"> introduit une dépendance </w:t>
      </w:r>
      <w:proofErr w:type="spellStart"/>
      <w:proofErr w:type="gramStart"/>
      <w:r>
        <w:rPr>
          <w:b/>
          <w:i/>
          <w:sz w:val="22"/>
          <w:szCs w:val="22"/>
        </w:rPr>
        <w:t>dep.coord</w:t>
      </w:r>
      <w:proofErr w:type="spellEnd"/>
      <w:proofErr w:type="gramEnd"/>
      <w:r w:rsidRPr="009F56FA">
        <w:rPr>
          <w:sz w:val="22"/>
          <w:szCs w:val="22"/>
        </w:rPr>
        <w:t xml:space="preserve"> d’une conjo</w:t>
      </w:r>
      <w:r>
        <w:rPr>
          <w:sz w:val="22"/>
          <w:szCs w:val="22"/>
        </w:rPr>
        <w:t>nction de co</w:t>
      </w:r>
      <w:r w:rsidRPr="009F56FA">
        <w:rPr>
          <w:sz w:val="22"/>
          <w:szCs w:val="22"/>
        </w:rPr>
        <w:t>ordination à l</w:t>
      </w:r>
      <w:r>
        <w:rPr>
          <w:sz w:val="22"/>
          <w:szCs w:val="22"/>
        </w:rPr>
        <w:t>a racine de</w:t>
      </w:r>
      <w:r w:rsidRPr="009F56FA">
        <w:rPr>
          <w:sz w:val="22"/>
          <w:szCs w:val="22"/>
        </w:rPr>
        <w:t xml:space="preserve"> </w:t>
      </w:r>
      <w:r>
        <w:rPr>
          <w:sz w:val="22"/>
          <w:szCs w:val="22"/>
        </w:rPr>
        <w:t>l’</w:t>
      </w:r>
      <w:r w:rsidRPr="009F56FA">
        <w:rPr>
          <w:sz w:val="22"/>
          <w:szCs w:val="22"/>
        </w:rPr>
        <w:t>arbre</w:t>
      </w:r>
      <w:r>
        <w:rPr>
          <w:sz w:val="22"/>
          <w:szCs w:val="22"/>
        </w:rPr>
        <w:t xml:space="preserve"> qui </w:t>
      </w:r>
      <w:r w:rsidRPr="009F56FA">
        <w:rPr>
          <w:sz w:val="22"/>
          <w:szCs w:val="22"/>
        </w:rPr>
        <w:t>suit immédiatement la conjonction.</w:t>
      </w:r>
      <w:r>
        <w:rPr>
          <w:sz w:val="22"/>
          <w:szCs w:val="22"/>
        </w:rPr>
        <w:t xml:space="preserve"> Les conjonctions corrélées </w:t>
      </w:r>
      <w:r w:rsidRPr="009F56FA">
        <w:rPr>
          <w:i/>
          <w:sz w:val="22"/>
          <w:szCs w:val="22"/>
        </w:rPr>
        <w:t>soit…</w:t>
      </w:r>
      <w:proofErr w:type="spellStart"/>
      <w:r w:rsidRPr="009F56FA">
        <w:rPr>
          <w:i/>
          <w:sz w:val="22"/>
          <w:szCs w:val="22"/>
        </w:rPr>
        <w:t>soit</w:t>
      </w:r>
      <w:proofErr w:type="spellEnd"/>
      <w:r>
        <w:rPr>
          <w:sz w:val="22"/>
          <w:szCs w:val="22"/>
        </w:rPr>
        <w:t xml:space="preserve"> et </w:t>
      </w:r>
      <w:r w:rsidRPr="009F56FA">
        <w:rPr>
          <w:i/>
          <w:sz w:val="22"/>
          <w:szCs w:val="22"/>
        </w:rPr>
        <w:t>ni…</w:t>
      </w:r>
      <w:proofErr w:type="spellStart"/>
      <w:r w:rsidRPr="009F56FA">
        <w:rPr>
          <w:i/>
          <w:sz w:val="22"/>
          <w:szCs w:val="22"/>
        </w:rPr>
        <w:t>ni</w:t>
      </w:r>
      <w:proofErr w:type="spellEnd"/>
      <w:r>
        <w:rPr>
          <w:sz w:val="22"/>
          <w:szCs w:val="22"/>
        </w:rPr>
        <w:t xml:space="preserve"> sont traitées différemment. Elles sont rattachées par une dépendance </w:t>
      </w:r>
      <w:proofErr w:type="spellStart"/>
      <w:r w:rsidRPr="009F56FA">
        <w:rPr>
          <w:b/>
          <w:i/>
          <w:sz w:val="22"/>
          <w:szCs w:val="22"/>
        </w:rPr>
        <w:t>dep</w:t>
      </w:r>
      <w:proofErr w:type="spellEnd"/>
      <w:r>
        <w:rPr>
          <w:sz w:val="22"/>
          <w:szCs w:val="22"/>
        </w:rPr>
        <w:t xml:space="preserve"> à la racine de l’arbre qui suit chacune d’elles.</w:t>
      </w:r>
    </w:p>
    <w:p w14:paraId="0CDB16CF" w14:textId="2B9A419F" w:rsidR="00507A49" w:rsidRDefault="00507A49" w:rsidP="00985517">
      <w:pPr>
        <w:spacing w:before="360"/>
        <w:jc w:val="both"/>
        <w:rPr>
          <w:b/>
          <w:sz w:val="22"/>
          <w:szCs w:val="22"/>
        </w:rPr>
      </w:pPr>
      <w:r>
        <w:rPr>
          <w:b/>
          <w:sz w:val="22"/>
          <w:szCs w:val="22"/>
        </w:rPr>
        <w:t>Extension des arbres de dépendances à droite</w:t>
      </w:r>
    </w:p>
    <w:p w14:paraId="0FBB50C6" w14:textId="051108DD" w:rsidR="00074B71" w:rsidRPr="00074B71" w:rsidRDefault="00074B71" w:rsidP="00074B71">
      <w:pPr>
        <w:spacing w:after="120"/>
        <w:ind w:firstLine="709"/>
        <w:jc w:val="both"/>
        <w:rPr>
          <w:sz w:val="22"/>
          <w:szCs w:val="22"/>
        </w:rPr>
      </w:pPr>
      <w:r>
        <w:rPr>
          <w:sz w:val="22"/>
          <w:szCs w:val="22"/>
        </w:rPr>
        <w:t xml:space="preserve">Le processus est réalisé par le module </w:t>
      </w:r>
      <w:proofErr w:type="spellStart"/>
      <w:r w:rsidRPr="00F35ECE">
        <w:rPr>
          <w:i/>
          <w:sz w:val="22"/>
          <w:szCs w:val="22"/>
        </w:rPr>
        <w:t>right_extend_compl</w:t>
      </w:r>
      <w:proofErr w:type="spellEnd"/>
      <w:r>
        <w:rPr>
          <w:sz w:val="22"/>
          <w:szCs w:val="22"/>
        </w:rPr>
        <w:t>.</w:t>
      </w:r>
    </w:p>
    <w:p w14:paraId="57D43DF0" w14:textId="0458FD7A" w:rsidR="00507A49" w:rsidRPr="00507A49" w:rsidRDefault="00507A49" w:rsidP="00985517">
      <w:pPr>
        <w:spacing w:before="120"/>
        <w:ind w:left="680"/>
        <w:jc w:val="both"/>
        <w:rPr>
          <w:b/>
          <w:i/>
          <w:sz w:val="22"/>
          <w:szCs w:val="22"/>
        </w:rPr>
      </w:pPr>
      <w:r w:rsidRPr="00507A49">
        <w:rPr>
          <w:b/>
          <w:i/>
          <w:sz w:val="22"/>
          <w:szCs w:val="22"/>
        </w:rPr>
        <w:t>Principe</w:t>
      </w:r>
    </w:p>
    <w:p w14:paraId="6AE28C35" w14:textId="5238CAF0" w:rsidR="00143D36" w:rsidRDefault="00143D36" w:rsidP="00985517">
      <w:pPr>
        <w:spacing w:after="120"/>
        <w:ind w:firstLine="709"/>
        <w:jc w:val="both"/>
        <w:rPr>
          <w:sz w:val="22"/>
          <w:szCs w:val="22"/>
        </w:rPr>
      </w:pPr>
      <w:r>
        <w:rPr>
          <w:sz w:val="22"/>
          <w:szCs w:val="22"/>
        </w:rPr>
        <w:t>On considère une</w:t>
      </w:r>
      <w:r w:rsidR="00885A7C">
        <w:rPr>
          <w:sz w:val="22"/>
          <w:szCs w:val="22"/>
        </w:rPr>
        <w:t xml:space="preserve"> phrase partiellement analysée en dépendances, </w:t>
      </w:r>
      <w:r>
        <w:rPr>
          <w:sz w:val="22"/>
          <w:szCs w:val="22"/>
        </w:rPr>
        <w:t xml:space="preserve">où tous les arbres partiels déjà construits </w:t>
      </w:r>
      <w:r w:rsidR="002747F2">
        <w:rPr>
          <w:sz w:val="22"/>
          <w:szCs w:val="22"/>
        </w:rPr>
        <w:t>ont leur couverture</w:t>
      </w:r>
      <w:r>
        <w:rPr>
          <w:sz w:val="22"/>
          <w:szCs w:val="22"/>
        </w:rPr>
        <w:t xml:space="preserve"> </w:t>
      </w:r>
      <w:r w:rsidR="002747F2">
        <w:rPr>
          <w:sz w:val="22"/>
          <w:szCs w:val="22"/>
        </w:rPr>
        <w:t>qui forme</w:t>
      </w:r>
      <w:r>
        <w:rPr>
          <w:sz w:val="22"/>
          <w:szCs w:val="22"/>
        </w:rPr>
        <w:t xml:space="preserve"> un segment continu.</w:t>
      </w:r>
    </w:p>
    <w:p w14:paraId="21FF1DFF" w14:textId="47B273F2" w:rsidR="00675E54" w:rsidRDefault="00143D36" w:rsidP="00985517">
      <w:pPr>
        <w:spacing w:after="120"/>
        <w:ind w:firstLine="709"/>
        <w:jc w:val="both"/>
      </w:pPr>
      <w:r>
        <w:rPr>
          <w:sz w:val="22"/>
          <w:szCs w:val="22"/>
        </w:rPr>
        <w:t>O</w:t>
      </w:r>
      <w:r w:rsidR="007A22BB">
        <w:rPr>
          <w:sz w:val="22"/>
          <w:szCs w:val="22"/>
        </w:rPr>
        <w:t xml:space="preserve">n </w:t>
      </w:r>
      <w:r w:rsidR="00885A7C">
        <w:rPr>
          <w:sz w:val="22"/>
          <w:szCs w:val="22"/>
        </w:rPr>
        <w:t xml:space="preserve">cherche les </w:t>
      </w:r>
      <w:r w:rsidR="007A22BB">
        <w:rPr>
          <w:sz w:val="22"/>
          <w:szCs w:val="22"/>
        </w:rPr>
        <w:t xml:space="preserve">arbres </w:t>
      </w:r>
      <w:r w:rsidR="00885A7C">
        <w:rPr>
          <w:sz w:val="22"/>
          <w:szCs w:val="22"/>
        </w:rPr>
        <w:t xml:space="preserve">partiels AD, appelés </w:t>
      </w:r>
      <w:r w:rsidR="00885A7C" w:rsidRPr="00885A7C">
        <w:rPr>
          <w:i/>
          <w:sz w:val="22"/>
          <w:szCs w:val="22"/>
        </w:rPr>
        <w:t>arbres à extension droite</w:t>
      </w:r>
      <w:r w:rsidR="00FD67D5">
        <w:rPr>
          <w:sz w:val="22"/>
          <w:szCs w:val="22"/>
        </w:rPr>
        <w:t xml:space="preserve">, </w:t>
      </w:r>
      <w:r w:rsidR="00885A7C">
        <w:rPr>
          <w:sz w:val="22"/>
          <w:szCs w:val="22"/>
        </w:rPr>
        <w:t>tels que tout arbre partiel AE qui suit immédiatement AD</w:t>
      </w:r>
      <w:r w:rsidR="002747F2">
        <w:rPr>
          <w:sz w:val="22"/>
          <w:szCs w:val="22"/>
        </w:rPr>
        <w:t>, dont la racine RE fait partie d’une des catégories listées ci-après</w:t>
      </w:r>
      <w:r w:rsidR="00507A49">
        <w:rPr>
          <w:sz w:val="22"/>
          <w:szCs w:val="22"/>
        </w:rPr>
        <w:t xml:space="preserve"> </w:t>
      </w:r>
      <w:r w:rsidR="00885A7C">
        <w:rPr>
          <w:sz w:val="22"/>
          <w:szCs w:val="22"/>
        </w:rPr>
        <w:t xml:space="preserve">a sa racine RE qui dépend d’un mot de la frontière droite </w:t>
      </w:r>
      <w:proofErr w:type="gramStart"/>
      <w:r w:rsidR="00885A7C">
        <w:rPr>
          <w:sz w:val="22"/>
          <w:szCs w:val="22"/>
        </w:rPr>
        <w:t>de AD</w:t>
      </w:r>
      <w:proofErr w:type="gramEnd"/>
      <w:r>
        <w:rPr>
          <w:sz w:val="22"/>
          <w:szCs w:val="22"/>
        </w:rPr>
        <w:t xml:space="preserve"> </w:t>
      </w:r>
      <w:r w:rsidR="00985517">
        <w:rPr>
          <w:rStyle w:val="Appelnotedebasdep"/>
          <w:sz w:val="22"/>
          <w:szCs w:val="22"/>
        </w:rPr>
        <w:footnoteReference w:id="2"/>
      </w:r>
      <w:r w:rsidR="00885A7C">
        <w:rPr>
          <w:sz w:val="22"/>
          <w:szCs w:val="22"/>
        </w:rPr>
        <w:t xml:space="preserve">. </w:t>
      </w:r>
    </w:p>
    <w:p w14:paraId="532E8C83" w14:textId="16D7F28A" w:rsidR="004D0696" w:rsidRDefault="004D0696" w:rsidP="00985517">
      <w:pPr>
        <w:spacing w:after="120"/>
        <w:ind w:firstLine="709"/>
        <w:jc w:val="both"/>
        <w:rPr>
          <w:sz w:val="22"/>
          <w:szCs w:val="22"/>
        </w:rPr>
      </w:pPr>
      <w:r w:rsidRPr="004D0696">
        <w:rPr>
          <w:sz w:val="22"/>
          <w:szCs w:val="22"/>
        </w:rPr>
        <w:t>A p</w:t>
      </w:r>
      <w:r w:rsidR="00143D36">
        <w:rPr>
          <w:sz w:val="22"/>
          <w:szCs w:val="22"/>
        </w:rPr>
        <w:t xml:space="preserve">artir </w:t>
      </w:r>
      <w:r w:rsidR="00885A7C">
        <w:rPr>
          <w:sz w:val="22"/>
          <w:szCs w:val="22"/>
        </w:rPr>
        <w:t xml:space="preserve">d’un arbre </w:t>
      </w:r>
      <w:r w:rsidR="00143D36">
        <w:rPr>
          <w:sz w:val="22"/>
          <w:szCs w:val="22"/>
        </w:rPr>
        <w:t>à extension droite AD, on considère l’arbre AE</w:t>
      </w:r>
      <w:r>
        <w:rPr>
          <w:sz w:val="22"/>
          <w:szCs w:val="22"/>
        </w:rPr>
        <w:t xml:space="preserve"> qui suit </w:t>
      </w:r>
      <w:r w:rsidR="00143D36">
        <w:rPr>
          <w:sz w:val="22"/>
          <w:szCs w:val="22"/>
        </w:rPr>
        <w:t>immédia</w:t>
      </w:r>
      <w:r w:rsidR="00507A49">
        <w:rPr>
          <w:sz w:val="22"/>
          <w:szCs w:val="22"/>
        </w:rPr>
        <w:t>tement l’arbre AD</w:t>
      </w:r>
      <w:r w:rsidR="002747F2">
        <w:rPr>
          <w:sz w:val="22"/>
          <w:szCs w:val="22"/>
        </w:rPr>
        <w:t>. O</w:t>
      </w:r>
      <w:r>
        <w:rPr>
          <w:sz w:val="22"/>
          <w:szCs w:val="22"/>
        </w:rPr>
        <w:t>n essaie</w:t>
      </w:r>
      <w:r w:rsidR="002747F2">
        <w:rPr>
          <w:sz w:val="22"/>
          <w:szCs w:val="22"/>
        </w:rPr>
        <w:t xml:space="preserve"> d’attacher par une dépendance sa racine RE à un nœud N de la frontière droite </w:t>
      </w:r>
      <w:proofErr w:type="gramStart"/>
      <w:r w:rsidR="002747F2">
        <w:rPr>
          <w:sz w:val="22"/>
          <w:szCs w:val="22"/>
        </w:rPr>
        <w:t>de AD</w:t>
      </w:r>
      <w:proofErr w:type="gramEnd"/>
      <w:r w:rsidR="002747F2">
        <w:rPr>
          <w:sz w:val="22"/>
          <w:szCs w:val="22"/>
        </w:rPr>
        <w:t>, N étant le gouverneur de RE</w:t>
      </w:r>
      <w:r>
        <w:rPr>
          <w:sz w:val="22"/>
          <w:szCs w:val="22"/>
        </w:rPr>
        <w:t xml:space="preserve">. </w:t>
      </w:r>
    </w:p>
    <w:p w14:paraId="3BD1655E" w14:textId="2CCBE371" w:rsidR="004D0696" w:rsidRDefault="004D0696" w:rsidP="00985517">
      <w:pPr>
        <w:spacing w:after="120"/>
        <w:ind w:firstLine="709"/>
        <w:jc w:val="both"/>
        <w:rPr>
          <w:sz w:val="22"/>
          <w:szCs w:val="22"/>
        </w:rPr>
      </w:pPr>
      <w:r>
        <w:rPr>
          <w:sz w:val="22"/>
          <w:szCs w:val="22"/>
        </w:rPr>
        <w:t>On itère le processus aussi longtemps que p</w:t>
      </w:r>
      <w:r w:rsidR="00CC515E">
        <w:rPr>
          <w:sz w:val="22"/>
          <w:szCs w:val="22"/>
        </w:rPr>
        <w:t>ossible, c’est-à-dire tant que</w:t>
      </w:r>
      <w:r w:rsidR="002747F2">
        <w:rPr>
          <w:sz w:val="22"/>
          <w:szCs w:val="22"/>
        </w:rPr>
        <w:t xml:space="preserve"> RE</w:t>
      </w:r>
      <w:r w:rsidR="009705B2">
        <w:rPr>
          <w:sz w:val="22"/>
          <w:szCs w:val="22"/>
        </w:rPr>
        <w:t xml:space="preserve"> est </w:t>
      </w:r>
      <w:r>
        <w:rPr>
          <w:sz w:val="22"/>
          <w:szCs w:val="22"/>
        </w:rPr>
        <w:t xml:space="preserve">dans une des catégories suivantes : </w:t>
      </w:r>
    </w:p>
    <w:p w14:paraId="6B2A9093" w14:textId="4AAC3866" w:rsidR="004D0696" w:rsidRDefault="004D0696" w:rsidP="00985517">
      <w:pPr>
        <w:pStyle w:val="Pardeliste"/>
        <w:numPr>
          <w:ilvl w:val="0"/>
          <w:numId w:val="1"/>
        </w:numPr>
        <w:spacing w:after="120"/>
        <w:ind w:left="0" w:firstLine="709"/>
        <w:jc w:val="both"/>
        <w:rPr>
          <w:sz w:val="22"/>
          <w:szCs w:val="22"/>
        </w:rPr>
      </w:pPr>
      <w:r w:rsidRPr="00924EC1">
        <w:rPr>
          <w:sz w:val="22"/>
          <w:szCs w:val="22"/>
        </w:rPr>
        <w:t>ADJ : adjectif ou mot pouvant se comporter comme adjecti</w:t>
      </w:r>
      <w:r w:rsidR="001E4FE0" w:rsidRPr="00924EC1">
        <w:rPr>
          <w:sz w:val="22"/>
          <w:szCs w:val="22"/>
        </w:rPr>
        <w:t>f (participe ou nom sans déterminant</w:t>
      </w:r>
      <w:r w:rsidR="00485A7B">
        <w:rPr>
          <w:sz w:val="22"/>
          <w:szCs w:val="22"/>
        </w:rPr>
        <w:t xml:space="preserve"> mais non précédé d’une v</w:t>
      </w:r>
      <w:r w:rsidR="0070018E">
        <w:rPr>
          <w:sz w:val="22"/>
          <w:szCs w:val="22"/>
        </w:rPr>
        <w:t>irgule</w:t>
      </w:r>
      <w:r w:rsidRPr="00924EC1">
        <w:rPr>
          <w:sz w:val="22"/>
          <w:szCs w:val="22"/>
        </w:rPr>
        <w:t>)</w:t>
      </w:r>
      <w:r w:rsidR="000222FC">
        <w:rPr>
          <w:sz w:val="22"/>
          <w:szCs w:val="22"/>
        </w:rPr>
        <w:t>,</w:t>
      </w:r>
    </w:p>
    <w:p w14:paraId="272BB784" w14:textId="77B1382F" w:rsidR="005C5094" w:rsidRDefault="00B50529" w:rsidP="005C5094">
      <w:pPr>
        <w:pStyle w:val="Pardeliste"/>
        <w:numPr>
          <w:ilvl w:val="0"/>
          <w:numId w:val="1"/>
        </w:numPr>
        <w:spacing w:after="120"/>
        <w:ind w:left="0" w:firstLine="709"/>
        <w:jc w:val="both"/>
        <w:rPr>
          <w:sz w:val="22"/>
          <w:szCs w:val="22"/>
        </w:rPr>
      </w:pPr>
      <w:r>
        <w:rPr>
          <w:sz w:val="22"/>
          <w:szCs w:val="22"/>
        </w:rPr>
        <w:t xml:space="preserve">ADV : adverbe avec le trait </w:t>
      </w:r>
      <w:proofErr w:type="spellStart"/>
      <w:r w:rsidRPr="00B50529">
        <w:rPr>
          <w:i/>
          <w:sz w:val="22"/>
          <w:szCs w:val="22"/>
        </w:rPr>
        <w:t>adv_compl</w:t>
      </w:r>
      <w:proofErr w:type="spellEnd"/>
      <w:r w:rsidRPr="00B50529">
        <w:rPr>
          <w:i/>
          <w:sz w:val="22"/>
          <w:szCs w:val="22"/>
        </w:rPr>
        <w:t>=</w:t>
      </w:r>
      <w:proofErr w:type="spellStart"/>
      <w:r w:rsidRPr="00B50529">
        <w:rPr>
          <w:i/>
          <w:sz w:val="22"/>
          <w:szCs w:val="22"/>
        </w:rPr>
        <w:t>true</w:t>
      </w:r>
      <w:proofErr w:type="spellEnd"/>
      <w:r w:rsidR="005C5094" w:rsidRPr="009705B2">
        <w:rPr>
          <w:i/>
          <w:sz w:val="22"/>
          <w:szCs w:val="22"/>
        </w:rPr>
        <w:t>,</w:t>
      </w:r>
      <w:r w:rsidR="005C5094" w:rsidRPr="005C5094">
        <w:rPr>
          <w:sz w:val="22"/>
          <w:szCs w:val="22"/>
        </w:rPr>
        <w:t xml:space="preserve"> </w:t>
      </w:r>
    </w:p>
    <w:p w14:paraId="039CEEF8" w14:textId="442F899F" w:rsidR="005C5094" w:rsidRDefault="005C5094" w:rsidP="005C5094">
      <w:pPr>
        <w:pStyle w:val="Pardeliste"/>
        <w:numPr>
          <w:ilvl w:val="0"/>
          <w:numId w:val="1"/>
        </w:numPr>
        <w:spacing w:after="120"/>
        <w:ind w:left="0" w:firstLine="709"/>
        <w:jc w:val="both"/>
        <w:rPr>
          <w:sz w:val="22"/>
          <w:szCs w:val="22"/>
        </w:rPr>
      </w:pPr>
      <w:r w:rsidRPr="00924EC1">
        <w:rPr>
          <w:sz w:val="22"/>
          <w:szCs w:val="22"/>
        </w:rPr>
        <w:t>A</w:t>
      </w:r>
      <w:r w:rsidR="00B50529">
        <w:rPr>
          <w:sz w:val="22"/>
          <w:szCs w:val="22"/>
        </w:rPr>
        <w:t>PP</w:t>
      </w:r>
      <w:r w:rsidR="0070018E">
        <w:rPr>
          <w:sz w:val="22"/>
          <w:szCs w:val="22"/>
        </w:rPr>
        <w:t xml:space="preserve"> : nom ou mot </w:t>
      </w:r>
      <w:r w:rsidR="00B50529">
        <w:rPr>
          <w:sz w:val="22"/>
          <w:szCs w:val="22"/>
        </w:rPr>
        <w:t>se comporta</w:t>
      </w:r>
      <w:r w:rsidR="0070018E">
        <w:rPr>
          <w:sz w:val="22"/>
          <w:szCs w:val="22"/>
        </w:rPr>
        <w:t>nt comme un nom</w:t>
      </w:r>
      <w:r>
        <w:rPr>
          <w:sz w:val="22"/>
          <w:szCs w:val="22"/>
        </w:rPr>
        <w:t xml:space="preserve"> </w:t>
      </w:r>
      <w:r w:rsidR="0070018E">
        <w:rPr>
          <w:sz w:val="22"/>
          <w:szCs w:val="22"/>
        </w:rPr>
        <w:t>(adjectif ou participe tête d’un groupe nominal) précédé</w:t>
      </w:r>
      <w:r w:rsidR="009705B2">
        <w:rPr>
          <w:sz w:val="22"/>
          <w:szCs w:val="22"/>
        </w:rPr>
        <w:t xml:space="preserve"> d’une virgule, </w:t>
      </w:r>
      <w:r w:rsidRPr="00924EC1">
        <w:rPr>
          <w:sz w:val="22"/>
          <w:szCs w:val="22"/>
        </w:rPr>
        <w:t xml:space="preserve">d’un tiret, </w:t>
      </w:r>
      <w:r w:rsidR="009705B2">
        <w:rPr>
          <w:sz w:val="22"/>
          <w:szCs w:val="22"/>
        </w:rPr>
        <w:t xml:space="preserve">d’une parenthèse ouvrante ou de deux points, </w:t>
      </w:r>
      <w:r w:rsidRPr="00924EC1">
        <w:rPr>
          <w:sz w:val="22"/>
          <w:szCs w:val="22"/>
        </w:rPr>
        <w:t>se comportant potentiellement comme une apposition,</w:t>
      </w:r>
    </w:p>
    <w:p w14:paraId="7EF3F2F8" w14:textId="256E16A4" w:rsidR="005C5094" w:rsidRDefault="005C5094" w:rsidP="005C5094">
      <w:pPr>
        <w:pStyle w:val="Pardeliste"/>
        <w:numPr>
          <w:ilvl w:val="0"/>
          <w:numId w:val="1"/>
        </w:numPr>
        <w:spacing w:after="120"/>
        <w:ind w:left="0" w:firstLine="709"/>
        <w:jc w:val="both"/>
        <w:rPr>
          <w:sz w:val="22"/>
          <w:szCs w:val="22"/>
        </w:rPr>
      </w:pPr>
      <w:r>
        <w:rPr>
          <w:sz w:val="22"/>
          <w:szCs w:val="22"/>
        </w:rPr>
        <w:t>COORD : conjonction de coordination gouvernant la tête d’un second conjoint potentiel,</w:t>
      </w:r>
    </w:p>
    <w:p w14:paraId="00D4C48B" w14:textId="13F939F3" w:rsidR="005C5094" w:rsidRDefault="005C5094" w:rsidP="005C5094">
      <w:pPr>
        <w:pStyle w:val="Pardeliste"/>
        <w:numPr>
          <w:ilvl w:val="0"/>
          <w:numId w:val="1"/>
        </w:numPr>
        <w:spacing w:after="120"/>
        <w:ind w:left="0" w:firstLine="709"/>
        <w:jc w:val="both"/>
        <w:rPr>
          <w:sz w:val="22"/>
          <w:szCs w:val="22"/>
        </w:rPr>
      </w:pPr>
      <w:r>
        <w:rPr>
          <w:sz w:val="22"/>
          <w:szCs w:val="22"/>
        </w:rPr>
        <w:t>CS : conjonction de subordination différente de « que » introduisant potentiellement une subordonnée se comportant comme un modificateur,</w:t>
      </w:r>
    </w:p>
    <w:p w14:paraId="4595045A" w14:textId="5B30E555" w:rsidR="005C5094" w:rsidRDefault="005C5094" w:rsidP="005C5094">
      <w:pPr>
        <w:pStyle w:val="Pardeliste"/>
        <w:numPr>
          <w:ilvl w:val="0"/>
          <w:numId w:val="1"/>
        </w:numPr>
        <w:spacing w:after="120"/>
        <w:ind w:left="0" w:firstLine="709"/>
        <w:jc w:val="both"/>
        <w:rPr>
          <w:sz w:val="22"/>
          <w:szCs w:val="22"/>
        </w:rPr>
      </w:pPr>
      <w:r>
        <w:rPr>
          <w:sz w:val="22"/>
          <w:szCs w:val="22"/>
        </w:rPr>
        <w:t>INF : infinitif se comportant potentiellement comme le complément direct d’un verbe,</w:t>
      </w:r>
    </w:p>
    <w:p w14:paraId="3EF7AD68" w14:textId="7DDAE7B5" w:rsidR="005C5094" w:rsidRPr="005C5094" w:rsidRDefault="005C5094" w:rsidP="005C5094">
      <w:pPr>
        <w:pStyle w:val="Pardeliste"/>
        <w:numPr>
          <w:ilvl w:val="0"/>
          <w:numId w:val="1"/>
        </w:numPr>
        <w:spacing w:after="120"/>
        <w:ind w:left="0" w:firstLine="709"/>
        <w:jc w:val="both"/>
        <w:rPr>
          <w:sz w:val="22"/>
          <w:szCs w:val="22"/>
        </w:rPr>
      </w:pPr>
      <w:r>
        <w:rPr>
          <w:sz w:val="22"/>
          <w:szCs w:val="22"/>
        </w:rPr>
        <w:t>INTER : verbe tête d’une proposition interrogative indirecte,</w:t>
      </w:r>
    </w:p>
    <w:p w14:paraId="75DA085E" w14:textId="6EBF63EA" w:rsidR="005C5094" w:rsidRDefault="002747F2" w:rsidP="005C5094">
      <w:pPr>
        <w:pStyle w:val="Pardeliste"/>
        <w:numPr>
          <w:ilvl w:val="0"/>
          <w:numId w:val="1"/>
        </w:numPr>
        <w:spacing w:after="120"/>
        <w:ind w:left="0" w:firstLine="709"/>
        <w:jc w:val="both"/>
        <w:rPr>
          <w:sz w:val="22"/>
          <w:szCs w:val="22"/>
        </w:rPr>
      </w:pPr>
      <w:r w:rsidRPr="00924EC1">
        <w:rPr>
          <w:sz w:val="22"/>
          <w:szCs w:val="22"/>
        </w:rPr>
        <w:t>N</w:t>
      </w:r>
      <w:r w:rsidR="00E974D8">
        <w:rPr>
          <w:sz w:val="22"/>
          <w:szCs w:val="22"/>
        </w:rPr>
        <w:t>OUN</w:t>
      </w:r>
      <w:r w:rsidRPr="00924EC1">
        <w:rPr>
          <w:sz w:val="22"/>
          <w:szCs w:val="22"/>
        </w:rPr>
        <w:t> : nom</w:t>
      </w:r>
      <w:r w:rsidR="00720F22">
        <w:rPr>
          <w:sz w:val="22"/>
          <w:szCs w:val="22"/>
        </w:rPr>
        <w:t xml:space="preserve"> détermin</w:t>
      </w:r>
      <w:r w:rsidR="0070018E">
        <w:rPr>
          <w:sz w:val="22"/>
          <w:szCs w:val="22"/>
        </w:rPr>
        <w:t>é</w:t>
      </w:r>
      <w:r w:rsidR="009705B2">
        <w:rPr>
          <w:sz w:val="22"/>
          <w:szCs w:val="22"/>
        </w:rPr>
        <w:t>, pronom</w:t>
      </w:r>
      <w:r w:rsidR="0016660F">
        <w:rPr>
          <w:sz w:val="22"/>
          <w:szCs w:val="22"/>
        </w:rPr>
        <w:t>, participe</w:t>
      </w:r>
      <w:r w:rsidRPr="00924EC1">
        <w:rPr>
          <w:sz w:val="22"/>
          <w:szCs w:val="22"/>
        </w:rPr>
        <w:t xml:space="preserve"> ou </w:t>
      </w:r>
      <w:proofErr w:type="gramStart"/>
      <w:r w:rsidRPr="00924EC1">
        <w:rPr>
          <w:sz w:val="22"/>
          <w:szCs w:val="22"/>
        </w:rPr>
        <w:t>adjectif déterminés</w:t>
      </w:r>
      <w:proofErr w:type="gramEnd"/>
      <w:r w:rsidRPr="00924EC1">
        <w:rPr>
          <w:sz w:val="22"/>
          <w:szCs w:val="22"/>
        </w:rPr>
        <w:t xml:space="preserve"> se comportant comme compléments directs d’un verbe,</w:t>
      </w:r>
      <w:r w:rsidR="005C5094" w:rsidRPr="005C5094">
        <w:rPr>
          <w:sz w:val="22"/>
          <w:szCs w:val="22"/>
        </w:rPr>
        <w:t xml:space="preserve"> </w:t>
      </w:r>
    </w:p>
    <w:p w14:paraId="35C8D3BB" w14:textId="36A5E18A" w:rsidR="005C5094" w:rsidRPr="00924EC1" w:rsidRDefault="005C5094" w:rsidP="005C5094">
      <w:pPr>
        <w:pStyle w:val="Pardeliste"/>
        <w:numPr>
          <w:ilvl w:val="0"/>
          <w:numId w:val="1"/>
        </w:numPr>
        <w:spacing w:after="120"/>
        <w:ind w:left="0" w:firstLine="709"/>
        <w:jc w:val="both"/>
        <w:rPr>
          <w:sz w:val="22"/>
          <w:szCs w:val="22"/>
        </w:rPr>
      </w:pPr>
      <w:r>
        <w:rPr>
          <w:sz w:val="22"/>
          <w:szCs w:val="22"/>
        </w:rPr>
        <w:t>PARV : verbe fini qui a une virgule comme dépendant et qui est potentiellement la tête d’une proposition incise,</w:t>
      </w:r>
    </w:p>
    <w:p w14:paraId="63098231" w14:textId="0621AE9E" w:rsidR="00924EC1" w:rsidRDefault="00254D6D" w:rsidP="00985517">
      <w:pPr>
        <w:pStyle w:val="Pardeliste"/>
        <w:numPr>
          <w:ilvl w:val="0"/>
          <w:numId w:val="1"/>
        </w:numPr>
        <w:spacing w:after="120"/>
        <w:ind w:left="0" w:firstLine="709"/>
        <w:jc w:val="both"/>
        <w:rPr>
          <w:sz w:val="22"/>
          <w:szCs w:val="22"/>
        </w:rPr>
      </w:pPr>
      <w:r>
        <w:rPr>
          <w:sz w:val="22"/>
          <w:szCs w:val="22"/>
        </w:rPr>
        <w:t>PREP</w:t>
      </w:r>
      <w:r w:rsidR="00924EC1">
        <w:rPr>
          <w:sz w:val="22"/>
          <w:szCs w:val="22"/>
        </w:rPr>
        <w:t>N : p</w:t>
      </w:r>
      <w:r w:rsidR="00BF5868">
        <w:rPr>
          <w:sz w:val="22"/>
          <w:szCs w:val="22"/>
        </w:rPr>
        <w:t xml:space="preserve">réposition gouvernant un nom, </w:t>
      </w:r>
      <w:r w:rsidR="00924EC1">
        <w:rPr>
          <w:sz w:val="22"/>
          <w:szCs w:val="22"/>
        </w:rPr>
        <w:t>un adjectif</w:t>
      </w:r>
      <w:r w:rsidR="00BF5868">
        <w:rPr>
          <w:sz w:val="22"/>
          <w:szCs w:val="22"/>
        </w:rPr>
        <w:t xml:space="preserve"> ou un participe passé</w:t>
      </w:r>
      <w:r w:rsidR="00924EC1">
        <w:rPr>
          <w:sz w:val="22"/>
          <w:szCs w:val="22"/>
        </w:rPr>
        <w:t>,</w:t>
      </w:r>
    </w:p>
    <w:p w14:paraId="69CD5FBD" w14:textId="2069DB5F" w:rsidR="00924EC1" w:rsidRDefault="00254D6D" w:rsidP="00985517">
      <w:pPr>
        <w:pStyle w:val="Pardeliste"/>
        <w:numPr>
          <w:ilvl w:val="0"/>
          <w:numId w:val="1"/>
        </w:numPr>
        <w:spacing w:after="120"/>
        <w:ind w:left="0" w:firstLine="709"/>
        <w:jc w:val="both"/>
        <w:rPr>
          <w:sz w:val="22"/>
          <w:szCs w:val="22"/>
        </w:rPr>
      </w:pPr>
      <w:r>
        <w:rPr>
          <w:sz w:val="22"/>
          <w:szCs w:val="22"/>
        </w:rPr>
        <w:t>PREP</w:t>
      </w:r>
      <w:r w:rsidR="00924EC1">
        <w:rPr>
          <w:sz w:val="22"/>
          <w:szCs w:val="22"/>
        </w:rPr>
        <w:t>V : préposition gouvernant un verbe à l’infinitif ou au participe présent,</w:t>
      </w:r>
    </w:p>
    <w:p w14:paraId="068849AC" w14:textId="4E66FDC6" w:rsidR="00254D6D" w:rsidRDefault="00254D6D" w:rsidP="00985517">
      <w:pPr>
        <w:pStyle w:val="Pardeliste"/>
        <w:numPr>
          <w:ilvl w:val="0"/>
          <w:numId w:val="1"/>
        </w:numPr>
        <w:spacing w:after="120"/>
        <w:ind w:left="0" w:firstLine="709"/>
        <w:jc w:val="both"/>
        <w:rPr>
          <w:sz w:val="22"/>
          <w:szCs w:val="22"/>
        </w:rPr>
      </w:pPr>
      <w:r>
        <w:rPr>
          <w:sz w:val="22"/>
          <w:szCs w:val="22"/>
        </w:rPr>
        <w:t>QUE : conjonction « que » introduisant une subordonnée qui peut dépendre d’un verbe ou d’un nom,</w:t>
      </w:r>
    </w:p>
    <w:p w14:paraId="4AEE235F" w14:textId="4BAB527C" w:rsidR="00924EC1" w:rsidRDefault="000222FC" w:rsidP="00985517">
      <w:pPr>
        <w:pStyle w:val="Pardeliste"/>
        <w:numPr>
          <w:ilvl w:val="0"/>
          <w:numId w:val="1"/>
        </w:numPr>
        <w:spacing w:after="120"/>
        <w:ind w:left="0" w:firstLine="709"/>
        <w:jc w:val="both"/>
        <w:rPr>
          <w:sz w:val="22"/>
          <w:szCs w:val="22"/>
        </w:rPr>
      </w:pPr>
      <w:r>
        <w:rPr>
          <w:sz w:val="22"/>
          <w:szCs w:val="22"/>
        </w:rPr>
        <w:t>REL</w:t>
      </w:r>
      <w:r w:rsidR="00254D6D">
        <w:rPr>
          <w:sz w:val="22"/>
          <w:szCs w:val="22"/>
        </w:rPr>
        <w:t>V</w:t>
      </w:r>
      <w:r>
        <w:rPr>
          <w:sz w:val="22"/>
          <w:szCs w:val="22"/>
        </w:rPr>
        <w:t xml:space="preserve"> : un verbe tête d’une proposition relative précédée ou </w:t>
      </w:r>
      <w:r w:rsidR="00254D6D">
        <w:rPr>
          <w:sz w:val="22"/>
          <w:szCs w:val="22"/>
        </w:rPr>
        <w:t>non par une virgule ou un tiret.</w:t>
      </w:r>
    </w:p>
    <w:p w14:paraId="551159DB" w14:textId="1C6BD092" w:rsidR="00924EC1" w:rsidRPr="00507A49" w:rsidRDefault="00507A49" w:rsidP="00254D6D">
      <w:pPr>
        <w:spacing w:before="120"/>
        <w:ind w:left="680"/>
        <w:jc w:val="both"/>
        <w:rPr>
          <w:b/>
          <w:i/>
          <w:sz w:val="22"/>
          <w:szCs w:val="22"/>
        </w:rPr>
      </w:pPr>
      <w:r w:rsidRPr="00507A49">
        <w:rPr>
          <w:b/>
          <w:i/>
          <w:sz w:val="22"/>
          <w:szCs w:val="22"/>
        </w:rPr>
        <w:lastRenderedPageBreak/>
        <w:t xml:space="preserve">Détermination des racines d’arbres à extension </w:t>
      </w:r>
      <w:r>
        <w:rPr>
          <w:b/>
          <w:i/>
          <w:sz w:val="22"/>
          <w:szCs w:val="22"/>
        </w:rPr>
        <w:t>droite</w:t>
      </w:r>
    </w:p>
    <w:p w14:paraId="1E1AF8E9" w14:textId="67A60B72" w:rsidR="00A06AEC" w:rsidRDefault="007F427B" w:rsidP="00254D6D">
      <w:pPr>
        <w:spacing w:after="120"/>
        <w:ind w:firstLine="709"/>
        <w:jc w:val="both"/>
        <w:rPr>
          <w:sz w:val="22"/>
          <w:szCs w:val="22"/>
        </w:rPr>
      </w:pPr>
      <w:r>
        <w:rPr>
          <w:sz w:val="22"/>
          <w:szCs w:val="22"/>
        </w:rPr>
        <w:t>Soit un arb</w:t>
      </w:r>
      <w:r w:rsidR="008365AA">
        <w:rPr>
          <w:sz w:val="22"/>
          <w:szCs w:val="22"/>
        </w:rPr>
        <w:t xml:space="preserve">re AD que l’on cherche à caractériser comme arbre à extension droite. Il est immédiatement précédé par PRE qui peut être un arbre suivi d’une pause (virgule ou tiret) ou </w:t>
      </w:r>
      <w:proofErr w:type="spellStart"/>
      <w:r w:rsidR="008365AA">
        <w:rPr>
          <w:sz w:val="22"/>
          <w:szCs w:val="22"/>
        </w:rPr>
        <w:t>ou</w:t>
      </w:r>
      <w:proofErr w:type="spellEnd"/>
      <w:r w:rsidR="008365AA">
        <w:rPr>
          <w:sz w:val="22"/>
          <w:szCs w:val="22"/>
        </w:rPr>
        <w:t xml:space="preserve"> un adverbe, ou encore qui peut être vide. PRE est immédiatement précédé par START qui peut être marqué comme début de proposition ou une pause. AD est imm</w:t>
      </w:r>
      <w:r w:rsidR="00730539">
        <w:rPr>
          <w:sz w:val="22"/>
          <w:szCs w:val="22"/>
        </w:rPr>
        <w:t>édiatement suivi par un arbre AE</w:t>
      </w:r>
      <w:r w:rsidR="00A06AEC">
        <w:rPr>
          <w:sz w:val="22"/>
          <w:szCs w:val="22"/>
        </w:rPr>
        <w:t>.</w:t>
      </w:r>
    </w:p>
    <w:p w14:paraId="083288F1" w14:textId="71A71811" w:rsidR="00A06AEC" w:rsidRDefault="00A06AEC" w:rsidP="00730539">
      <w:pPr>
        <w:ind w:firstLine="709"/>
        <w:jc w:val="both"/>
        <w:rPr>
          <w:sz w:val="22"/>
          <w:szCs w:val="22"/>
        </w:rPr>
      </w:pPr>
      <w:r>
        <w:rPr>
          <w:sz w:val="22"/>
          <w:szCs w:val="22"/>
        </w:rPr>
        <w:t>Selon la nature de</w:t>
      </w:r>
      <w:r w:rsidR="008013A4">
        <w:rPr>
          <w:sz w:val="22"/>
          <w:szCs w:val="22"/>
        </w:rPr>
        <w:t xml:space="preserve"> START, on distingue deux cas</w:t>
      </w:r>
      <w:r>
        <w:rPr>
          <w:sz w:val="22"/>
          <w:szCs w:val="22"/>
        </w:rPr>
        <w:t> :</w:t>
      </w:r>
    </w:p>
    <w:p w14:paraId="56041E2F" w14:textId="77777777" w:rsidR="008013A4" w:rsidRPr="00726728" w:rsidRDefault="00A06AEC" w:rsidP="00726728">
      <w:pPr>
        <w:pStyle w:val="Pardeliste"/>
        <w:numPr>
          <w:ilvl w:val="0"/>
          <w:numId w:val="21"/>
        </w:numPr>
        <w:spacing w:after="120"/>
        <w:jc w:val="both"/>
        <w:rPr>
          <w:sz w:val="22"/>
          <w:szCs w:val="22"/>
        </w:rPr>
      </w:pPr>
      <w:r w:rsidRPr="00726728">
        <w:rPr>
          <w:sz w:val="22"/>
          <w:szCs w:val="22"/>
        </w:rPr>
        <w:t xml:space="preserve">START est marqué comme début d’une </w:t>
      </w:r>
      <w:r w:rsidR="008013A4" w:rsidRPr="00726728">
        <w:rPr>
          <w:sz w:val="22"/>
          <w:szCs w:val="22"/>
        </w:rPr>
        <w:t>proposition. Ce cas se divise ensuite deux selon la nature de PRE :</w:t>
      </w:r>
    </w:p>
    <w:p w14:paraId="603113E6" w14:textId="77777777" w:rsidR="00726728" w:rsidRPr="00726728" w:rsidRDefault="008013A4" w:rsidP="00726728">
      <w:pPr>
        <w:pStyle w:val="Pardeliste"/>
        <w:numPr>
          <w:ilvl w:val="1"/>
          <w:numId w:val="21"/>
        </w:numPr>
        <w:spacing w:after="120"/>
        <w:jc w:val="both"/>
        <w:rPr>
          <w:sz w:val="22"/>
          <w:szCs w:val="22"/>
        </w:rPr>
      </w:pPr>
      <w:r w:rsidRPr="00726728">
        <w:rPr>
          <w:sz w:val="22"/>
          <w:szCs w:val="22"/>
        </w:rPr>
        <w:t xml:space="preserve">Si PRE est vide ou un arbre suivi d’une pause, selon </w:t>
      </w:r>
      <w:proofErr w:type="gramStart"/>
      <w:r w:rsidRPr="00726728">
        <w:rPr>
          <w:sz w:val="22"/>
          <w:szCs w:val="22"/>
        </w:rPr>
        <w:t xml:space="preserve">que </w:t>
      </w:r>
      <w:r w:rsidR="00726728" w:rsidRPr="00726728">
        <w:rPr>
          <w:sz w:val="22"/>
          <w:szCs w:val="22"/>
        </w:rPr>
        <w:t>AD</w:t>
      </w:r>
      <w:proofErr w:type="gramEnd"/>
      <w:r w:rsidR="00726728" w:rsidRPr="00726728">
        <w:rPr>
          <w:sz w:val="22"/>
          <w:szCs w:val="22"/>
        </w:rPr>
        <w:t xml:space="preserve"> représente une expression qui pour tête une conjonction ou pas, on applique un traitement différent.</w:t>
      </w:r>
    </w:p>
    <w:p w14:paraId="0A77E079" w14:textId="77777777" w:rsidR="00726728" w:rsidRPr="00726728" w:rsidRDefault="00726728" w:rsidP="00726728">
      <w:pPr>
        <w:pStyle w:val="Pardeliste"/>
        <w:numPr>
          <w:ilvl w:val="1"/>
          <w:numId w:val="21"/>
        </w:numPr>
        <w:spacing w:after="120"/>
        <w:jc w:val="both"/>
        <w:rPr>
          <w:sz w:val="22"/>
          <w:szCs w:val="22"/>
        </w:rPr>
      </w:pPr>
      <w:r w:rsidRPr="00726728">
        <w:rPr>
          <w:sz w:val="22"/>
          <w:szCs w:val="22"/>
        </w:rPr>
        <w:t>Si PRE est un adverbe, AD ne peut pas avoir comme tête une conjonction.</w:t>
      </w:r>
    </w:p>
    <w:p w14:paraId="52643615" w14:textId="77777777" w:rsidR="00726728" w:rsidRPr="00726728" w:rsidRDefault="00726728" w:rsidP="00726728">
      <w:pPr>
        <w:pStyle w:val="Pardeliste"/>
        <w:numPr>
          <w:ilvl w:val="0"/>
          <w:numId w:val="21"/>
        </w:numPr>
        <w:spacing w:after="120"/>
        <w:jc w:val="both"/>
        <w:rPr>
          <w:sz w:val="22"/>
          <w:szCs w:val="22"/>
        </w:rPr>
      </w:pPr>
      <w:r w:rsidRPr="00726728">
        <w:rPr>
          <w:sz w:val="22"/>
          <w:szCs w:val="22"/>
        </w:rPr>
        <w:t>START est une pause qui n’est pas marquée comme début d’une proposition et AD représente une proposition relative.</w:t>
      </w:r>
    </w:p>
    <w:p w14:paraId="281A0E4A" w14:textId="1449E407" w:rsidR="00726728" w:rsidRDefault="00726728" w:rsidP="00730539">
      <w:pPr>
        <w:ind w:firstLine="709"/>
        <w:jc w:val="both"/>
        <w:rPr>
          <w:sz w:val="22"/>
          <w:szCs w:val="22"/>
        </w:rPr>
      </w:pPr>
      <w:r>
        <w:rPr>
          <w:sz w:val="22"/>
          <w:szCs w:val="22"/>
        </w:rPr>
        <w:t xml:space="preserve">Dans tous les cas, on pose comme condition supplémentaire </w:t>
      </w:r>
      <w:proofErr w:type="gramStart"/>
      <w:r>
        <w:rPr>
          <w:sz w:val="22"/>
          <w:szCs w:val="22"/>
        </w:rPr>
        <w:t>que AD</w:t>
      </w:r>
      <w:proofErr w:type="gramEnd"/>
      <w:r>
        <w:rPr>
          <w:sz w:val="22"/>
          <w:szCs w:val="22"/>
        </w:rPr>
        <w:t xml:space="preserve"> puisse </w:t>
      </w:r>
      <w:r w:rsidR="00811725">
        <w:rPr>
          <w:sz w:val="22"/>
          <w:szCs w:val="22"/>
        </w:rPr>
        <w:t>s’étendre à droite</w:t>
      </w:r>
      <w:r w:rsidR="00730539">
        <w:rPr>
          <w:sz w:val="22"/>
          <w:szCs w:val="22"/>
        </w:rPr>
        <w:t>. On vérifie que AE</w:t>
      </w:r>
      <w:r>
        <w:rPr>
          <w:sz w:val="22"/>
          <w:szCs w:val="22"/>
        </w:rPr>
        <w:t>, l’arbre qui suit immédiatement AD</w:t>
      </w:r>
      <w:r w:rsidR="00730539">
        <w:rPr>
          <w:sz w:val="22"/>
          <w:szCs w:val="22"/>
        </w:rPr>
        <w:t>, a une racine qui</w:t>
      </w:r>
      <w:r>
        <w:rPr>
          <w:sz w:val="22"/>
          <w:szCs w:val="22"/>
        </w:rPr>
        <w:t xml:space="preserve"> possède l’une des trois propriétés suivantes :</w:t>
      </w:r>
    </w:p>
    <w:p w14:paraId="1146377E" w14:textId="1ED68B28" w:rsidR="00730539" w:rsidRPr="00730539" w:rsidRDefault="00730539" w:rsidP="00730539">
      <w:pPr>
        <w:pStyle w:val="Pardeliste"/>
        <w:numPr>
          <w:ilvl w:val="0"/>
          <w:numId w:val="22"/>
        </w:numPr>
        <w:spacing w:after="120"/>
        <w:jc w:val="both"/>
        <w:rPr>
          <w:sz w:val="22"/>
          <w:szCs w:val="22"/>
        </w:rPr>
      </w:pPr>
      <w:r>
        <w:rPr>
          <w:sz w:val="22"/>
          <w:szCs w:val="22"/>
        </w:rPr>
        <w:t>C’est un adjectif, un nom, une prépos</w:t>
      </w:r>
      <w:r w:rsidR="009846D6">
        <w:rPr>
          <w:sz w:val="22"/>
          <w:szCs w:val="22"/>
        </w:rPr>
        <w:t xml:space="preserve">ition, un pronom, un infinitif </w:t>
      </w:r>
      <w:r>
        <w:rPr>
          <w:sz w:val="22"/>
          <w:szCs w:val="22"/>
        </w:rPr>
        <w:t>ou un participe</w:t>
      </w:r>
      <w:r w:rsidRPr="00730539">
        <w:rPr>
          <w:sz w:val="22"/>
          <w:szCs w:val="22"/>
        </w:rPr>
        <w:t>.</w:t>
      </w:r>
    </w:p>
    <w:p w14:paraId="1BC488B8" w14:textId="14D26BAD" w:rsidR="00730539" w:rsidRPr="00730539" w:rsidRDefault="00730539" w:rsidP="00730539">
      <w:pPr>
        <w:pStyle w:val="Pardeliste"/>
        <w:numPr>
          <w:ilvl w:val="0"/>
          <w:numId w:val="22"/>
        </w:numPr>
        <w:spacing w:after="120"/>
        <w:jc w:val="both"/>
        <w:rPr>
          <w:sz w:val="22"/>
          <w:szCs w:val="22"/>
        </w:rPr>
      </w:pPr>
      <w:r>
        <w:rPr>
          <w:sz w:val="22"/>
          <w:szCs w:val="22"/>
        </w:rPr>
        <w:t>C’</w:t>
      </w:r>
      <w:r w:rsidRPr="00730539">
        <w:rPr>
          <w:sz w:val="22"/>
          <w:szCs w:val="22"/>
        </w:rPr>
        <w:t>est une conjonction tête de toute une expression.</w:t>
      </w:r>
    </w:p>
    <w:p w14:paraId="003A3E9E" w14:textId="263BD9D2" w:rsidR="00B66B88" w:rsidRPr="00730539" w:rsidRDefault="00730539" w:rsidP="00730539">
      <w:pPr>
        <w:pStyle w:val="Pardeliste"/>
        <w:numPr>
          <w:ilvl w:val="0"/>
          <w:numId w:val="22"/>
        </w:numPr>
        <w:spacing w:after="120"/>
        <w:jc w:val="both"/>
        <w:rPr>
          <w:sz w:val="22"/>
          <w:szCs w:val="22"/>
        </w:rPr>
      </w:pPr>
      <w:r>
        <w:rPr>
          <w:sz w:val="22"/>
          <w:szCs w:val="22"/>
        </w:rPr>
        <w:t>C’est la tête d’</w:t>
      </w:r>
      <w:r w:rsidRPr="00730539">
        <w:rPr>
          <w:sz w:val="22"/>
          <w:szCs w:val="22"/>
        </w:rPr>
        <w:t>une proposi</w:t>
      </w:r>
      <w:r w:rsidR="00F5012E">
        <w:rPr>
          <w:sz w:val="22"/>
          <w:szCs w:val="22"/>
        </w:rPr>
        <w:t xml:space="preserve">tion relative, </w:t>
      </w:r>
      <w:r w:rsidRPr="00730539">
        <w:rPr>
          <w:sz w:val="22"/>
          <w:szCs w:val="22"/>
        </w:rPr>
        <w:t>interrogative</w:t>
      </w:r>
      <w:r w:rsidR="00F5012E">
        <w:rPr>
          <w:sz w:val="22"/>
          <w:szCs w:val="22"/>
        </w:rPr>
        <w:t xml:space="preserve"> ou incise</w:t>
      </w:r>
      <w:r w:rsidRPr="00730539">
        <w:rPr>
          <w:sz w:val="22"/>
          <w:szCs w:val="22"/>
        </w:rPr>
        <w:t>.</w:t>
      </w:r>
    </w:p>
    <w:p w14:paraId="5C8543EC" w14:textId="4CCC43F8" w:rsidR="00724444" w:rsidRPr="00724444" w:rsidRDefault="00724444" w:rsidP="009846D6">
      <w:pPr>
        <w:ind w:left="680"/>
        <w:jc w:val="both"/>
        <w:rPr>
          <w:b/>
          <w:i/>
          <w:sz w:val="22"/>
          <w:szCs w:val="22"/>
        </w:rPr>
      </w:pPr>
      <w:r>
        <w:rPr>
          <w:b/>
          <w:i/>
          <w:sz w:val="22"/>
          <w:szCs w:val="22"/>
        </w:rPr>
        <w:t>Les probabilités à la rescousse pour la détermination du gouverneur d’un dépendant à droite</w:t>
      </w:r>
    </w:p>
    <w:p w14:paraId="5F4C61EF" w14:textId="6D6FCCA1" w:rsidR="00724444" w:rsidRDefault="00673052" w:rsidP="00724444">
      <w:pPr>
        <w:spacing w:after="120"/>
        <w:ind w:firstLine="709"/>
        <w:jc w:val="both"/>
        <w:rPr>
          <w:sz w:val="22"/>
          <w:szCs w:val="22"/>
        </w:rPr>
      </w:pPr>
      <w:r>
        <w:rPr>
          <w:sz w:val="22"/>
          <w:szCs w:val="22"/>
        </w:rPr>
        <w:t>Soit un arbre à ex</w:t>
      </w:r>
      <w:r w:rsidR="004A46FD">
        <w:rPr>
          <w:sz w:val="22"/>
          <w:szCs w:val="22"/>
        </w:rPr>
        <w:t xml:space="preserve">tension droite AD de racine RD et un arbre AE de racine RD immédiatement à droite </w:t>
      </w:r>
      <w:proofErr w:type="gramStart"/>
      <w:r w:rsidR="004A46FD">
        <w:rPr>
          <w:sz w:val="22"/>
          <w:szCs w:val="22"/>
        </w:rPr>
        <w:t>de AD</w:t>
      </w:r>
      <w:proofErr w:type="gramEnd"/>
      <w:r w:rsidR="004A46FD">
        <w:rPr>
          <w:sz w:val="22"/>
          <w:szCs w:val="22"/>
        </w:rPr>
        <w:t xml:space="preserve"> candidat à </w:t>
      </w:r>
      <w:proofErr w:type="spellStart"/>
      <w:r w:rsidR="004A46FD">
        <w:rPr>
          <w:sz w:val="22"/>
          <w:szCs w:val="22"/>
        </w:rPr>
        <w:t>à</w:t>
      </w:r>
      <w:proofErr w:type="spellEnd"/>
      <w:r w:rsidR="004A46FD">
        <w:rPr>
          <w:sz w:val="22"/>
          <w:szCs w:val="22"/>
        </w:rPr>
        <w:t xml:space="preserve"> une extension de AD. </w:t>
      </w:r>
      <w:r w:rsidR="00724444">
        <w:rPr>
          <w:sz w:val="22"/>
          <w:szCs w:val="22"/>
        </w:rPr>
        <w:t xml:space="preserve">Compte tenu de la propriété </w:t>
      </w:r>
      <w:proofErr w:type="gramStart"/>
      <w:r w:rsidR="00724444">
        <w:rPr>
          <w:sz w:val="22"/>
          <w:szCs w:val="22"/>
        </w:rPr>
        <w:t>de AD</w:t>
      </w:r>
      <w:proofErr w:type="gramEnd"/>
      <w:r w:rsidR="00724444">
        <w:rPr>
          <w:sz w:val="22"/>
          <w:szCs w:val="22"/>
        </w:rPr>
        <w:t>, le gouverneur de RE est un élément de la frontière droite de AD. La catégorie grammaticale, les propriétés morphosyntaxiques de RD et de RE sont le premier élément qui permet de déterminer le gouverneur de RE mais il reste une ambiguïté qui est levée en utilisant des probabilités calculées comme statistiques sur un corpus.</w:t>
      </w:r>
    </w:p>
    <w:p w14:paraId="435D1F8E" w14:textId="4F0AA56D" w:rsidR="00724444" w:rsidRDefault="0076686B" w:rsidP="0076686B">
      <w:pPr>
        <w:ind w:firstLine="709"/>
        <w:jc w:val="both"/>
        <w:rPr>
          <w:sz w:val="22"/>
          <w:szCs w:val="22"/>
        </w:rPr>
      </w:pPr>
      <w:r>
        <w:rPr>
          <w:sz w:val="22"/>
          <w:szCs w:val="22"/>
        </w:rPr>
        <w:t>On calcule sur un corpus de référence annoté en dépendances syntaxiques le nombre de dépendances d’un mot w1 vers un mot w2 donnés dans les cas suivants :</w:t>
      </w:r>
    </w:p>
    <w:p w14:paraId="36479468" w14:textId="376BF676" w:rsidR="0076686B" w:rsidRPr="00967374" w:rsidRDefault="0076686B" w:rsidP="00967374">
      <w:pPr>
        <w:pStyle w:val="Pardeliste"/>
        <w:numPr>
          <w:ilvl w:val="0"/>
          <w:numId w:val="8"/>
        </w:numPr>
        <w:jc w:val="both"/>
        <w:rPr>
          <w:sz w:val="22"/>
          <w:szCs w:val="22"/>
        </w:rPr>
      </w:pPr>
      <w:proofErr w:type="gramStart"/>
      <w:r w:rsidRPr="00967374">
        <w:rPr>
          <w:sz w:val="22"/>
          <w:szCs w:val="22"/>
        </w:rPr>
        <w:t>w</w:t>
      </w:r>
      <w:proofErr w:type="gramEnd"/>
      <w:r w:rsidRPr="00967374">
        <w:rPr>
          <w:sz w:val="22"/>
          <w:szCs w:val="22"/>
        </w:rPr>
        <w:t>2 est un adjectif et w1 est un verbe ou un nom</w:t>
      </w:r>
      <w:r w:rsidR="00967374">
        <w:rPr>
          <w:sz w:val="22"/>
          <w:szCs w:val="22"/>
        </w:rPr>
        <w:t xml:space="preserve"> gouverneur de w1,</w:t>
      </w:r>
    </w:p>
    <w:p w14:paraId="4C32BC93" w14:textId="4D7C90C1" w:rsidR="0076686B" w:rsidRPr="00967374" w:rsidRDefault="0076686B" w:rsidP="00967374">
      <w:pPr>
        <w:pStyle w:val="Pardeliste"/>
        <w:numPr>
          <w:ilvl w:val="0"/>
          <w:numId w:val="8"/>
        </w:numPr>
        <w:jc w:val="both"/>
        <w:rPr>
          <w:sz w:val="22"/>
          <w:szCs w:val="22"/>
        </w:rPr>
      </w:pPr>
      <w:proofErr w:type="gramStart"/>
      <w:r w:rsidRPr="00967374">
        <w:rPr>
          <w:sz w:val="22"/>
          <w:szCs w:val="22"/>
        </w:rPr>
        <w:t>w</w:t>
      </w:r>
      <w:proofErr w:type="gramEnd"/>
      <w:r w:rsidRPr="00967374">
        <w:rPr>
          <w:sz w:val="22"/>
          <w:szCs w:val="22"/>
        </w:rPr>
        <w:t>2 est un nom en apposition par rapport à w1 qui est aussi un nom,</w:t>
      </w:r>
    </w:p>
    <w:p w14:paraId="7EB6FFB4" w14:textId="74E3F42D" w:rsidR="0076686B" w:rsidRPr="00967374" w:rsidRDefault="0076686B" w:rsidP="00967374">
      <w:pPr>
        <w:pStyle w:val="Pardeliste"/>
        <w:numPr>
          <w:ilvl w:val="0"/>
          <w:numId w:val="8"/>
        </w:numPr>
        <w:jc w:val="both"/>
        <w:rPr>
          <w:sz w:val="22"/>
          <w:szCs w:val="22"/>
        </w:rPr>
      </w:pPr>
      <w:proofErr w:type="gramStart"/>
      <w:r w:rsidRPr="00967374">
        <w:rPr>
          <w:sz w:val="22"/>
          <w:szCs w:val="22"/>
        </w:rPr>
        <w:t>w</w:t>
      </w:r>
      <w:proofErr w:type="gramEnd"/>
      <w:r w:rsidRPr="00967374">
        <w:rPr>
          <w:sz w:val="22"/>
          <w:szCs w:val="22"/>
        </w:rPr>
        <w:t>2 et w1 sont les têtes de deux conjoints coordonnés,</w:t>
      </w:r>
    </w:p>
    <w:p w14:paraId="48C97D97" w14:textId="290DC4CC" w:rsidR="0076686B" w:rsidRPr="00967374" w:rsidRDefault="0076686B" w:rsidP="00967374">
      <w:pPr>
        <w:pStyle w:val="Pardeliste"/>
        <w:numPr>
          <w:ilvl w:val="0"/>
          <w:numId w:val="8"/>
        </w:numPr>
        <w:jc w:val="both"/>
        <w:rPr>
          <w:sz w:val="22"/>
          <w:szCs w:val="22"/>
        </w:rPr>
      </w:pPr>
      <w:proofErr w:type="gramStart"/>
      <w:r w:rsidRPr="00967374">
        <w:rPr>
          <w:sz w:val="22"/>
          <w:szCs w:val="22"/>
        </w:rPr>
        <w:t>w</w:t>
      </w:r>
      <w:proofErr w:type="gramEnd"/>
      <w:r w:rsidRPr="00967374">
        <w:rPr>
          <w:sz w:val="22"/>
          <w:szCs w:val="22"/>
        </w:rPr>
        <w:t xml:space="preserve">2 est une conjonction de subordination et w1 est un adjectif, </w:t>
      </w:r>
      <w:r w:rsidR="00967374" w:rsidRPr="00967374">
        <w:rPr>
          <w:sz w:val="22"/>
          <w:szCs w:val="22"/>
        </w:rPr>
        <w:t>un nom ou un verbe gouverneur de w2,</w:t>
      </w:r>
    </w:p>
    <w:p w14:paraId="688DF570" w14:textId="1FD2FF44" w:rsidR="00967374" w:rsidRPr="00967374" w:rsidRDefault="00967374" w:rsidP="00967374">
      <w:pPr>
        <w:pStyle w:val="Pardeliste"/>
        <w:numPr>
          <w:ilvl w:val="0"/>
          <w:numId w:val="8"/>
        </w:numPr>
        <w:jc w:val="both"/>
        <w:rPr>
          <w:sz w:val="22"/>
          <w:szCs w:val="22"/>
        </w:rPr>
      </w:pPr>
      <w:proofErr w:type="gramStart"/>
      <w:r w:rsidRPr="00967374">
        <w:rPr>
          <w:sz w:val="22"/>
          <w:szCs w:val="22"/>
        </w:rPr>
        <w:t>w</w:t>
      </w:r>
      <w:proofErr w:type="gramEnd"/>
      <w:r w:rsidRPr="00967374">
        <w:rPr>
          <w:sz w:val="22"/>
          <w:szCs w:val="22"/>
        </w:rPr>
        <w:t>2 est un nom dépendant via une préposition de w1 qui est un adjectif, un nom ou un verbe</w:t>
      </w:r>
    </w:p>
    <w:p w14:paraId="4425F528" w14:textId="45BB9928" w:rsidR="00967374" w:rsidRDefault="00967374" w:rsidP="00967374">
      <w:pPr>
        <w:pStyle w:val="Pardeliste"/>
        <w:numPr>
          <w:ilvl w:val="0"/>
          <w:numId w:val="8"/>
        </w:numPr>
        <w:jc w:val="both"/>
        <w:rPr>
          <w:sz w:val="22"/>
          <w:szCs w:val="22"/>
        </w:rPr>
      </w:pPr>
      <w:proofErr w:type="gramStart"/>
      <w:r w:rsidRPr="00967374">
        <w:rPr>
          <w:sz w:val="22"/>
          <w:szCs w:val="22"/>
        </w:rPr>
        <w:t>w</w:t>
      </w:r>
      <w:proofErr w:type="gramEnd"/>
      <w:r w:rsidRPr="00967374">
        <w:rPr>
          <w:sz w:val="22"/>
          <w:szCs w:val="22"/>
        </w:rPr>
        <w:t>2 est un infinitif dépendant via une préposition de w1 qui est un adjectif, un nom ou un verbe</w:t>
      </w:r>
    </w:p>
    <w:p w14:paraId="43DACB5C" w14:textId="77846708" w:rsidR="00967374" w:rsidRPr="00967374" w:rsidRDefault="00264AFB" w:rsidP="00967374">
      <w:pPr>
        <w:pStyle w:val="Pardeliste"/>
        <w:spacing w:after="120"/>
        <w:ind w:left="0"/>
        <w:jc w:val="both"/>
        <w:rPr>
          <w:sz w:val="22"/>
          <w:szCs w:val="22"/>
        </w:rPr>
      </w:pPr>
      <w:r>
        <w:rPr>
          <w:sz w:val="22"/>
          <w:szCs w:val="22"/>
        </w:rPr>
        <w:t xml:space="preserve">L’ensemble de ces calculs sont conservés dans ce que nous </w:t>
      </w:r>
      <w:proofErr w:type="spellStart"/>
      <w:r>
        <w:rPr>
          <w:sz w:val="22"/>
          <w:szCs w:val="22"/>
        </w:rPr>
        <w:t>appelerons</w:t>
      </w:r>
      <w:proofErr w:type="spellEnd"/>
      <w:r>
        <w:rPr>
          <w:sz w:val="22"/>
          <w:szCs w:val="22"/>
        </w:rPr>
        <w:t xml:space="preserve"> par la</w:t>
      </w:r>
      <w:r w:rsidR="00F5012E">
        <w:rPr>
          <w:sz w:val="22"/>
          <w:szCs w:val="22"/>
        </w:rPr>
        <w:t xml:space="preserve"> suite le </w:t>
      </w:r>
      <w:r w:rsidR="00F5012E" w:rsidRPr="00F5012E">
        <w:rPr>
          <w:i/>
          <w:sz w:val="22"/>
          <w:szCs w:val="22"/>
        </w:rPr>
        <w:t>registre des fréquences</w:t>
      </w:r>
      <w:r w:rsidR="00F5012E">
        <w:rPr>
          <w:sz w:val="22"/>
          <w:szCs w:val="22"/>
        </w:rPr>
        <w:t xml:space="preserve">. </w:t>
      </w:r>
      <w:r w:rsidR="00967374">
        <w:rPr>
          <w:sz w:val="22"/>
          <w:szCs w:val="22"/>
        </w:rPr>
        <w:t xml:space="preserve">RE est pourvu d’un trait </w:t>
      </w:r>
      <w:proofErr w:type="spellStart"/>
      <w:r w:rsidR="00967374" w:rsidRPr="00967374">
        <w:rPr>
          <w:i/>
          <w:sz w:val="22"/>
          <w:szCs w:val="22"/>
        </w:rPr>
        <w:t>freq</w:t>
      </w:r>
      <w:proofErr w:type="spellEnd"/>
      <w:r w:rsidR="00967374">
        <w:rPr>
          <w:sz w:val="22"/>
          <w:szCs w:val="22"/>
        </w:rPr>
        <w:t xml:space="preserve"> qui donne la fréquence estimée de la dépendance qui le lie à un gouverneur provisoire choisi sur la frontière droite </w:t>
      </w:r>
      <w:proofErr w:type="gramStart"/>
      <w:r w:rsidR="00967374">
        <w:rPr>
          <w:sz w:val="22"/>
          <w:szCs w:val="22"/>
        </w:rPr>
        <w:t>de AD</w:t>
      </w:r>
      <w:proofErr w:type="gramEnd"/>
      <w:r w:rsidR="00967374">
        <w:rPr>
          <w:sz w:val="22"/>
          <w:szCs w:val="22"/>
        </w:rPr>
        <w:t>.</w:t>
      </w:r>
      <w:r w:rsidR="009F3557">
        <w:rPr>
          <w:sz w:val="22"/>
          <w:szCs w:val="22"/>
        </w:rPr>
        <w:t xml:space="preserve"> Cette fréquence est estimée à partir</w:t>
      </w:r>
      <w:r w:rsidR="00F5012E">
        <w:rPr>
          <w:sz w:val="22"/>
          <w:szCs w:val="22"/>
        </w:rPr>
        <w:t xml:space="preserve"> du registre des fréquences</w:t>
      </w:r>
      <w:r w:rsidR="000B5235">
        <w:rPr>
          <w:sz w:val="22"/>
          <w:szCs w:val="22"/>
        </w:rPr>
        <w:t>.</w:t>
      </w:r>
    </w:p>
    <w:p w14:paraId="4751A6BB" w14:textId="66905690" w:rsidR="00FB333A" w:rsidRPr="00724444" w:rsidRDefault="00FB333A" w:rsidP="00724444">
      <w:pPr>
        <w:ind w:left="360"/>
        <w:jc w:val="both"/>
        <w:rPr>
          <w:b/>
          <w:i/>
          <w:sz w:val="22"/>
          <w:szCs w:val="22"/>
        </w:rPr>
      </w:pPr>
      <w:r w:rsidRPr="00724444">
        <w:rPr>
          <w:b/>
          <w:i/>
          <w:sz w:val="22"/>
          <w:szCs w:val="22"/>
        </w:rPr>
        <w:t>Mise en œuvre de l’extension à droite des arbres de dépendance</w:t>
      </w:r>
    </w:p>
    <w:p w14:paraId="029B47AE" w14:textId="22855E1E" w:rsidR="00C7080F" w:rsidRDefault="00FB333A" w:rsidP="00254D6D">
      <w:pPr>
        <w:spacing w:after="120"/>
        <w:ind w:firstLine="709"/>
        <w:jc w:val="both"/>
        <w:rPr>
          <w:sz w:val="22"/>
          <w:szCs w:val="22"/>
        </w:rPr>
      </w:pPr>
      <w:r>
        <w:rPr>
          <w:sz w:val="22"/>
          <w:szCs w:val="22"/>
        </w:rPr>
        <w:t>Soit un ar</w:t>
      </w:r>
      <w:r w:rsidR="00254D6D">
        <w:rPr>
          <w:sz w:val="22"/>
          <w:szCs w:val="22"/>
        </w:rPr>
        <w:t xml:space="preserve">bre partiel à extension droite </w:t>
      </w:r>
      <w:r>
        <w:rPr>
          <w:sz w:val="22"/>
          <w:szCs w:val="22"/>
        </w:rPr>
        <w:t xml:space="preserve">AD, qui est suivi immédiatement par un arbre partiel AE </w:t>
      </w:r>
      <w:r w:rsidR="001C1191">
        <w:rPr>
          <w:sz w:val="22"/>
          <w:szCs w:val="22"/>
        </w:rPr>
        <w:t xml:space="preserve">de racine RE </w:t>
      </w:r>
      <w:r w:rsidR="004A46FD">
        <w:rPr>
          <w:sz w:val="22"/>
          <w:szCs w:val="22"/>
        </w:rPr>
        <w:t xml:space="preserve">candidat à l’extension </w:t>
      </w:r>
      <w:proofErr w:type="gramStart"/>
      <w:r w:rsidR="004A46FD">
        <w:rPr>
          <w:sz w:val="22"/>
          <w:szCs w:val="22"/>
        </w:rPr>
        <w:t>de AD</w:t>
      </w:r>
      <w:proofErr w:type="gramEnd"/>
      <w:r>
        <w:rPr>
          <w:sz w:val="22"/>
          <w:szCs w:val="22"/>
        </w:rPr>
        <w:t xml:space="preserve"> </w:t>
      </w:r>
    </w:p>
    <w:p w14:paraId="7D6CCC44" w14:textId="77777777" w:rsidR="001C1191" w:rsidRDefault="00FB333A" w:rsidP="00041914">
      <w:pPr>
        <w:ind w:firstLine="709"/>
        <w:jc w:val="both"/>
        <w:rPr>
          <w:sz w:val="22"/>
          <w:szCs w:val="22"/>
        </w:rPr>
      </w:pPr>
      <w:r>
        <w:rPr>
          <w:sz w:val="22"/>
          <w:szCs w:val="22"/>
        </w:rPr>
        <w:t xml:space="preserve">La frontière droite </w:t>
      </w:r>
      <w:proofErr w:type="gramStart"/>
      <w:r>
        <w:rPr>
          <w:sz w:val="22"/>
          <w:szCs w:val="22"/>
        </w:rPr>
        <w:t>de AD</w:t>
      </w:r>
      <w:proofErr w:type="gramEnd"/>
      <w:r>
        <w:rPr>
          <w:sz w:val="22"/>
          <w:szCs w:val="22"/>
        </w:rPr>
        <w:t xml:space="preserve"> est parcourue de la racine </w:t>
      </w:r>
      <w:r w:rsidR="001C1191">
        <w:rPr>
          <w:sz w:val="22"/>
          <w:szCs w:val="22"/>
        </w:rPr>
        <w:t xml:space="preserve">RD </w:t>
      </w:r>
      <w:r>
        <w:rPr>
          <w:sz w:val="22"/>
          <w:szCs w:val="22"/>
        </w:rPr>
        <w:t xml:space="preserve">vers les feuilles à la recherche du point d’ancrage de la source d’une </w:t>
      </w:r>
      <w:r w:rsidR="001C1191">
        <w:rPr>
          <w:sz w:val="22"/>
          <w:szCs w:val="22"/>
        </w:rPr>
        <w:t>dépendance qui a pour cible RE</w:t>
      </w:r>
      <w:r>
        <w:rPr>
          <w:sz w:val="22"/>
          <w:szCs w:val="22"/>
        </w:rPr>
        <w:t xml:space="preserve">. On utilise pour cela trois dépendances provisoires : </w:t>
      </w:r>
    </w:p>
    <w:p w14:paraId="642BD8F5" w14:textId="77777777" w:rsidR="001C1191" w:rsidRPr="00041914" w:rsidRDefault="00FB333A" w:rsidP="00041914">
      <w:pPr>
        <w:pStyle w:val="Pardeliste"/>
        <w:numPr>
          <w:ilvl w:val="0"/>
          <w:numId w:val="6"/>
        </w:numPr>
        <w:jc w:val="both"/>
        <w:rPr>
          <w:sz w:val="22"/>
          <w:szCs w:val="22"/>
        </w:rPr>
      </w:pPr>
      <w:r w:rsidRPr="00041914">
        <w:rPr>
          <w:sz w:val="22"/>
          <w:szCs w:val="22"/>
        </w:rPr>
        <w:lastRenderedPageBreak/>
        <w:t>ROOT</w:t>
      </w:r>
      <w:r w:rsidR="001C1191" w:rsidRPr="00041914">
        <w:rPr>
          <w:sz w:val="22"/>
          <w:szCs w:val="22"/>
        </w:rPr>
        <w:t>.PART de RD vers RE</w:t>
      </w:r>
      <w:r w:rsidR="00016203" w:rsidRPr="00041914">
        <w:rPr>
          <w:sz w:val="22"/>
          <w:szCs w:val="22"/>
        </w:rPr>
        <w:t xml:space="preserve">, </w:t>
      </w:r>
    </w:p>
    <w:p w14:paraId="04B5352C" w14:textId="6DCED5A0" w:rsidR="001C1191" w:rsidRPr="00041914" w:rsidRDefault="00016203" w:rsidP="00041914">
      <w:pPr>
        <w:pStyle w:val="Pardeliste"/>
        <w:numPr>
          <w:ilvl w:val="0"/>
          <w:numId w:val="6"/>
        </w:numPr>
        <w:jc w:val="both"/>
        <w:rPr>
          <w:sz w:val="22"/>
          <w:szCs w:val="22"/>
        </w:rPr>
      </w:pPr>
      <w:r w:rsidRPr="00041914">
        <w:rPr>
          <w:sz w:val="22"/>
          <w:szCs w:val="22"/>
        </w:rPr>
        <w:t xml:space="preserve">GOV.PROV du nœud de la frontière droite </w:t>
      </w:r>
      <w:proofErr w:type="gramStart"/>
      <w:r w:rsidRPr="00041914">
        <w:rPr>
          <w:sz w:val="22"/>
          <w:szCs w:val="22"/>
        </w:rPr>
        <w:t>de AD</w:t>
      </w:r>
      <w:proofErr w:type="gramEnd"/>
      <w:r w:rsidRPr="00041914">
        <w:rPr>
          <w:sz w:val="22"/>
          <w:szCs w:val="22"/>
        </w:rPr>
        <w:t xml:space="preserve"> considéré provisoirement com</w:t>
      </w:r>
      <w:r w:rsidR="001C1191" w:rsidRPr="00041914">
        <w:rPr>
          <w:sz w:val="22"/>
          <w:szCs w:val="22"/>
        </w:rPr>
        <w:t>me gouverneur de RE</w:t>
      </w:r>
      <w:r w:rsidR="00041914" w:rsidRPr="00041914">
        <w:rPr>
          <w:sz w:val="22"/>
          <w:szCs w:val="22"/>
        </w:rPr>
        <w:t xml:space="preserve"> vers RE</w:t>
      </w:r>
      <w:r w:rsidRPr="00041914">
        <w:rPr>
          <w:sz w:val="22"/>
          <w:szCs w:val="22"/>
        </w:rPr>
        <w:t xml:space="preserve">, </w:t>
      </w:r>
    </w:p>
    <w:p w14:paraId="22F6EEBC" w14:textId="47E47F44" w:rsidR="00FB333A" w:rsidRPr="00041914" w:rsidRDefault="00016203" w:rsidP="00041914">
      <w:pPr>
        <w:pStyle w:val="Pardeliste"/>
        <w:numPr>
          <w:ilvl w:val="0"/>
          <w:numId w:val="6"/>
        </w:numPr>
        <w:jc w:val="both"/>
        <w:rPr>
          <w:sz w:val="22"/>
          <w:szCs w:val="22"/>
        </w:rPr>
      </w:pPr>
      <w:r w:rsidRPr="00041914">
        <w:rPr>
          <w:sz w:val="22"/>
          <w:szCs w:val="22"/>
        </w:rPr>
        <w:t xml:space="preserve">GOV.TEST du nœud de la frontière droite </w:t>
      </w:r>
      <w:proofErr w:type="gramStart"/>
      <w:r w:rsidRPr="00041914">
        <w:rPr>
          <w:sz w:val="22"/>
          <w:szCs w:val="22"/>
        </w:rPr>
        <w:t>de AD</w:t>
      </w:r>
      <w:proofErr w:type="gramEnd"/>
      <w:r w:rsidRPr="00041914">
        <w:rPr>
          <w:sz w:val="22"/>
          <w:szCs w:val="22"/>
        </w:rPr>
        <w:t xml:space="preserve"> testé com</w:t>
      </w:r>
      <w:r w:rsidR="00041914" w:rsidRPr="00041914">
        <w:rPr>
          <w:sz w:val="22"/>
          <w:szCs w:val="22"/>
        </w:rPr>
        <w:t>me gouverneur de RE vers RE</w:t>
      </w:r>
      <w:r w:rsidRPr="00041914">
        <w:rPr>
          <w:sz w:val="22"/>
          <w:szCs w:val="22"/>
        </w:rPr>
        <w:t>.</w:t>
      </w:r>
    </w:p>
    <w:p w14:paraId="798DC4FF" w14:textId="44812125" w:rsidR="00074B71" w:rsidRDefault="00074B71" w:rsidP="00254D6D">
      <w:pPr>
        <w:spacing w:after="120"/>
        <w:ind w:firstLine="709"/>
        <w:jc w:val="both"/>
        <w:rPr>
          <w:sz w:val="22"/>
          <w:szCs w:val="22"/>
        </w:rPr>
      </w:pPr>
      <w:r>
        <w:rPr>
          <w:sz w:val="22"/>
          <w:szCs w:val="22"/>
        </w:rPr>
        <w:t>Décrivons maintenant l’algorithme qui</w:t>
      </w:r>
      <w:r w:rsidR="00951EE9">
        <w:rPr>
          <w:sz w:val="22"/>
          <w:szCs w:val="22"/>
        </w:rPr>
        <w:t xml:space="preserve"> permet de réaliser l’attachement de</w:t>
      </w:r>
      <w:r w:rsidR="004A46FD">
        <w:rPr>
          <w:sz w:val="22"/>
          <w:szCs w:val="22"/>
        </w:rPr>
        <w:t xml:space="preserve"> AE à AD</w:t>
      </w:r>
      <w:r>
        <w:rPr>
          <w:sz w:val="22"/>
          <w:szCs w:val="22"/>
        </w:rPr>
        <w:t>.</w:t>
      </w:r>
    </w:p>
    <w:p w14:paraId="2A150B12" w14:textId="099E34AE" w:rsidR="00074B71" w:rsidRDefault="000B5235" w:rsidP="00254D6D">
      <w:pPr>
        <w:spacing w:after="120"/>
        <w:ind w:firstLine="709"/>
        <w:jc w:val="both"/>
        <w:rPr>
          <w:i/>
          <w:sz w:val="22"/>
          <w:szCs w:val="22"/>
        </w:rPr>
      </w:pPr>
      <w:r w:rsidRPr="000B5235">
        <w:rPr>
          <w:b/>
          <w:i/>
          <w:sz w:val="22"/>
          <w:szCs w:val="22"/>
        </w:rPr>
        <w:t>Entrée</w:t>
      </w:r>
      <w:r>
        <w:rPr>
          <w:i/>
          <w:sz w:val="22"/>
          <w:szCs w:val="22"/>
        </w:rPr>
        <w:t xml:space="preserve"> : </w:t>
      </w:r>
      <w:r w:rsidR="00074B71" w:rsidRPr="003C0BF3">
        <w:rPr>
          <w:i/>
          <w:sz w:val="22"/>
          <w:szCs w:val="22"/>
        </w:rPr>
        <w:t>un arbre de dépend</w:t>
      </w:r>
      <w:r>
        <w:rPr>
          <w:i/>
          <w:sz w:val="22"/>
          <w:szCs w:val="22"/>
        </w:rPr>
        <w:t xml:space="preserve">ance à extension droite AD de racine RD et </w:t>
      </w:r>
      <w:r w:rsidR="00074B71" w:rsidRPr="003C0BF3">
        <w:rPr>
          <w:i/>
          <w:sz w:val="22"/>
          <w:szCs w:val="22"/>
        </w:rPr>
        <w:t>un arbre AE de racine RE situé immédiatement à sa droite</w:t>
      </w:r>
      <w:r>
        <w:rPr>
          <w:i/>
          <w:sz w:val="22"/>
          <w:szCs w:val="22"/>
        </w:rPr>
        <w:t>.</w:t>
      </w:r>
    </w:p>
    <w:p w14:paraId="31A10734" w14:textId="77C2CFAF" w:rsidR="000B5235" w:rsidRDefault="000B5235" w:rsidP="00254D6D">
      <w:pPr>
        <w:spacing w:after="120"/>
        <w:ind w:firstLine="709"/>
        <w:jc w:val="both"/>
        <w:rPr>
          <w:i/>
          <w:sz w:val="22"/>
          <w:szCs w:val="22"/>
        </w:rPr>
      </w:pPr>
      <w:r w:rsidRPr="000B5235">
        <w:rPr>
          <w:b/>
          <w:i/>
          <w:sz w:val="22"/>
          <w:szCs w:val="22"/>
        </w:rPr>
        <w:t>Sortie </w:t>
      </w:r>
      <w:r>
        <w:rPr>
          <w:i/>
          <w:sz w:val="22"/>
          <w:szCs w:val="22"/>
        </w:rPr>
        <w:t xml:space="preserve">: une dépendance d’un nœud de la frontière droite </w:t>
      </w:r>
      <w:proofErr w:type="gramStart"/>
      <w:r>
        <w:rPr>
          <w:i/>
          <w:sz w:val="22"/>
          <w:szCs w:val="22"/>
        </w:rPr>
        <w:t>de AD</w:t>
      </w:r>
      <w:proofErr w:type="gramEnd"/>
      <w:r>
        <w:rPr>
          <w:i/>
          <w:sz w:val="22"/>
          <w:szCs w:val="22"/>
        </w:rPr>
        <w:t xml:space="preserve"> vers RE</w:t>
      </w:r>
    </w:p>
    <w:p w14:paraId="1F2F61AC" w14:textId="610C6151" w:rsidR="000B5235" w:rsidRPr="003C0BF3" w:rsidRDefault="000B5235" w:rsidP="000B5235">
      <w:pPr>
        <w:ind w:firstLine="709"/>
        <w:jc w:val="both"/>
        <w:rPr>
          <w:i/>
          <w:sz w:val="22"/>
          <w:szCs w:val="22"/>
        </w:rPr>
      </w:pPr>
      <w:r w:rsidRPr="000B5235">
        <w:rPr>
          <w:b/>
          <w:i/>
          <w:sz w:val="22"/>
          <w:szCs w:val="22"/>
        </w:rPr>
        <w:t>Algorithme</w:t>
      </w:r>
      <w:r>
        <w:rPr>
          <w:i/>
          <w:sz w:val="22"/>
          <w:szCs w:val="22"/>
        </w:rPr>
        <w:t> :</w:t>
      </w:r>
    </w:p>
    <w:p w14:paraId="5E203C32" w14:textId="60023DDF" w:rsidR="00074B71" w:rsidRDefault="00074B71" w:rsidP="00A57F8C">
      <w:pPr>
        <w:pStyle w:val="Pardeliste"/>
        <w:numPr>
          <w:ilvl w:val="0"/>
          <w:numId w:val="9"/>
        </w:numPr>
        <w:spacing w:after="120"/>
        <w:jc w:val="both"/>
        <w:rPr>
          <w:i/>
          <w:sz w:val="22"/>
          <w:szCs w:val="22"/>
        </w:rPr>
      </w:pPr>
      <w:r w:rsidRPr="003C76B8">
        <w:rPr>
          <w:i/>
          <w:sz w:val="22"/>
          <w:szCs w:val="22"/>
        </w:rPr>
        <w:t>I</w:t>
      </w:r>
      <w:r w:rsidR="00041914" w:rsidRPr="003C76B8">
        <w:rPr>
          <w:i/>
          <w:sz w:val="22"/>
          <w:szCs w:val="22"/>
        </w:rPr>
        <w:t>nitialiser les dépendances ROOT.PART, GOV.PROV et GOV.TES</w:t>
      </w:r>
      <w:r w:rsidR="003C0BF3" w:rsidRPr="003C76B8">
        <w:rPr>
          <w:i/>
          <w:sz w:val="22"/>
          <w:szCs w:val="22"/>
        </w:rPr>
        <w:t xml:space="preserve">T </w:t>
      </w:r>
      <w:r w:rsidR="000B5235">
        <w:rPr>
          <w:i/>
          <w:sz w:val="22"/>
          <w:szCs w:val="22"/>
        </w:rPr>
        <w:t>comme</w:t>
      </w:r>
      <w:r w:rsidR="00041914" w:rsidRPr="003C76B8">
        <w:rPr>
          <w:i/>
          <w:sz w:val="22"/>
          <w:szCs w:val="22"/>
        </w:rPr>
        <w:t xml:space="preserve"> </w:t>
      </w:r>
      <w:r w:rsidR="003C0BF3" w:rsidRPr="003C76B8">
        <w:rPr>
          <w:i/>
          <w:sz w:val="22"/>
          <w:szCs w:val="22"/>
        </w:rPr>
        <w:t>trois</w:t>
      </w:r>
      <w:r w:rsidRPr="003C76B8">
        <w:rPr>
          <w:i/>
          <w:sz w:val="22"/>
          <w:szCs w:val="22"/>
        </w:rPr>
        <w:t xml:space="preserve"> dépendances de RD vers RE.</w:t>
      </w:r>
    </w:p>
    <w:p w14:paraId="076D799C" w14:textId="0DDEFA04" w:rsidR="000B5235" w:rsidRPr="003C76B8" w:rsidRDefault="000B5235" w:rsidP="00A57F8C">
      <w:pPr>
        <w:pStyle w:val="Pardeliste"/>
        <w:numPr>
          <w:ilvl w:val="0"/>
          <w:numId w:val="9"/>
        </w:numPr>
        <w:spacing w:after="120"/>
        <w:jc w:val="both"/>
        <w:rPr>
          <w:i/>
          <w:sz w:val="22"/>
          <w:szCs w:val="22"/>
        </w:rPr>
      </w:pPr>
      <w:r>
        <w:rPr>
          <w:i/>
          <w:sz w:val="22"/>
          <w:szCs w:val="22"/>
        </w:rPr>
        <w:t xml:space="preserve">Initialiser le trait </w:t>
      </w:r>
      <w:proofErr w:type="spellStart"/>
      <w:r w:rsidRPr="000B5235">
        <w:rPr>
          <w:sz w:val="22"/>
          <w:szCs w:val="22"/>
        </w:rPr>
        <w:t>freq</w:t>
      </w:r>
      <w:proofErr w:type="spellEnd"/>
      <w:r>
        <w:rPr>
          <w:i/>
          <w:sz w:val="22"/>
          <w:szCs w:val="22"/>
        </w:rPr>
        <w:t xml:space="preserve"> de RE à 0.</w:t>
      </w:r>
    </w:p>
    <w:p w14:paraId="72312605" w14:textId="77777777" w:rsidR="006326C2" w:rsidRDefault="000B5235" w:rsidP="006326C2">
      <w:pPr>
        <w:pStyle w:val="Pardeliste"/>
        <w:numPr>
          <w:ilvl w:val="0"/>
          <w:numId w:val="9"/>
        </w:numPr>
        <w:spacing w:after="120"/>
        <w:jc w:val="both"/>
        <w:rPr>
          <w:i/>
          <w:sz w:val="22"/>
          <w:szCs w:val="22"/>
        </w:rPr>
      </w:pPr>
      <w:r w:rsidRPr="000B5235">
        <w:rPr>
          <w:b/>
          <w:i/>
          <w:sz w:val="22"/>
          <w:szCs w:val="22"/>
        </w:rPr>
        <w:t>Faire </w:t>
      </w:r>
      <w:r>
        <w:rPr>
          <w:i/>
          <w:sz w:val="22"/>
          <w:szCs w:val="22"/>
        </w:rPr>
        <w:t>:</w:t>
      </w:r>
    </w:p>
    <w:p w14:paraId="39D1D7B8" w14:textId="77777777" w:rsidR="00414685" w:rsidRDefault="003C0BF3" w:rsidP="00414685">
      <w:pPr>
        <w:pStyle w:val="Pardeliste"/>
        <w:numPr>
          <w:ilvl w:val="1"/>
          <w:numId w:val="9"/>
        </w:numPr>
        <w:spacing w:after="120"/>
        <w:jc w:val="both"/>
        <w:rPr>
          <w:i/>
          <w:sz w:val="22"/>
          <w:szCs w:val="22"/>
        </w:rPr>
      </w:pPr>
      <w:r w:rsidRPr="006326C2">
        <w:rPr>
          <w:i/>
          <w:sz w:val="22"/>
          <w:szCs w:val="22"/>
        </w:rPr>
        <w:t xml:space="preserve">Tester la compatibilité de la source </w:t>
      </w:r>
      <w:r w:rsidR="00A56A18" w:rsidRPr="006326C2">
        <w:rPr>
          <w:i/>
          <w:sz w:val="22"/>
          <w:szCs w:val="22"/>
        </w:rPr>
        <w:t xml:space="preserve">TEST </w:t>
      </w:r>
      <w:r w:rsidRPr="006326C2">
        <w:rPr>
          <w:i/>
          <w:sz w:val="22"/>
          <w:szCs w:val="22"/>
        </w:rPr>
        <w:t>de GOV.TEST avec</w:t>
      </w:r>
      <w:r w:rsidR="00041914" w:rsidRPr="006326C2">
        <w:rPr>
          <w:i/>
          <w:sz w:val="22"/>
          <w:szCs w:val="22"/>
        </w:rPr>
        <w:t xml:space="preserve"> RE à l’aide de règles spécifiques à chacune des catégories possibles de RE listées plus haut. </w:t>
      </w:r>
    </w:p>
    <w:p w14:paraId="42F4F129" w14:textId="77777777" w:rsidR="00414685" w:rsidRDefault="009A44D7" w:rsidP="00414685">
      <w:pPr>
        <w:pStyle w:val="Pardeliste"/>
        <w:numPr>
          <w:ilvl w:val="1"/>
          <w:numId w:val="9"/>
        </w:numPr>
        <w:spacing w:after="120"/>
        <w:jc w:val="both"/>
        <w:rPr>
          <w:i/>
          <w:sz w:val="22"/>
          <w:szCs w:val="22"/>
        </w:rPr>
      </w:pPr>
      <w:r w:rsidRPr="00414685">
        <w:rPr>
          <w:b/>
          <w:i/>
          <w:sz w:val="22"/>
          <w:szCs w:val="22"/>
        </w:rPr>
        <w:t>Si</w:t>
      </w:r>
      <w:r w:rsidRPr="00414685">
        <w:rPr>
          <w:i/>
          <w:sz w:val="22"/>
          <w:szCs w:val="22"/>
        </w:rPr>
        <w:t xml:space="preserve"> TEST est un gouverneur possible de RD </w:t>
      </w:r>
      <w:r w:rsidRPr="00414685">
        <w:rPr>
          <w:b/>
          <w:i/>
          <w:sz w:val="22"/>
          <w:szCs w:val="22"/>
        </w:rPr>
        <w:t>alors</w:t>
      </w:r>
      <w:r w:rsidRPr="00414685">
        <w:rPr>
          <w:i/>
          <w:sz w:val="22"/>
          <w:szCs w:val="22"/>
        </w:rPr>
        <w:t> :</w:t>
      </w:r>
    </w:p>
    <w:p w14:paraId="472DD924" w14:textId="76B7F8C9" w:rsidR="00232F35" w:rsidRPr="00414685" w:rsidRDefault="00414685" w:rsidP="00414685">
      <w:pPr>
        <w:pStyle w:val="Pardeliste"/>
        <w:numPr>
          <w:ilvl w:val="2"/>
          <w:numId w:val="9"/>
        </w:numPr>
        <w:spacing w:after="120"/>
        <w:jc w:val="both"/>
        <w:rPr>
          <w:i/>
          <w:sz w:val="22"/>
          <w:szCs w:val="22"/>
        </w:rPr>
      </w:pPr>
      <w:r>
        <w:rPr>
          <w:i/>
          <w:sz w:val="22"/>
          <w:szCs w:val="22"/>
        </w:rPr>
        <w:t>Mettre la valeur du</w:t>
      </w:r>
      <w:r w:rsidR="00A57F8C" w:rsidRPr="00414685">
        <w:rPr>
          <w:i/>
          <w:sz w:val="22"/>
          <w:szCs w:val="22"/>
        </w:rPr>
        <w:t xml:space="preserve"> trait </w:t>
      </w:r>
      <w:proofErr w:type="spellStart"/>
      <w:r w:rsidR="00A57F8C" w:rsidRPr="00424838">
        <w:rPr>
          <w:sz w:val="22"/>
          <w:szCs w:val="22"/>
        </w:rPr>
        <w:t>freq</w:t>
      </w:r>
      <w:proofErr w:type="spellEnd"/>
      <w:r>
        <w:rPr>
          <w:i/>
          <w:sz w:val="22"/>
          <w:szCs w:val="22"/>
        </w:rPr>
        <w:t xml:space="preserve"> </w:t>
      </w:r>
      <w:r w:rsidR="00A57F8C" w:rsidRPr="00414685">
        <w:rPr>
          <w:i/>
          <w:sz w:val="22"/>
          <w:szCs w:val="22"/>
        </w:rPr>
        <w:t xml:space="preserve">dans </w:t>
      </w:r>
      <w:proofErr w:type="spellStart"/>
      <w:r w:rsidR="00A57F8C" w:rsidRPr="00424838">
        <w:rPr>
          <w:sz w:val="22"/>
          <w:szCs w:val="22"/>
        </w:rPr>
        <w:t>freq_old</w:t>
      </w:r>
      <w:proofErr w:type="spellEnd"/>
      <w:r w:rsidR="00A57F8C" w:rsidRPr="00414685">
        <w:rPr>
          <w:i/>
          <w:sz w:val="22"/>
          <w:szCs w:val="22"/>
        </w:rPr>
        <w:t xml:space="preserve"> et mettre dans </w:t>
      </w:r>
      <w:proofErr w:type="spellStart"/>
      <w:r w:rsidR="00A57F8C" w:rsidRPr="00424838">
        <w:rPr>
          <w:sz w:val="22"/>
          <w:szCs w:val="22"/>
        </w:rPr>
        <w:t>freq_new</w:t>
      </w:r>
      <w:proofErr w:type="spellEnd"/>
      <w:r w:rsidR="00A57F8C" w:rsidRPr="00414685">
        <w:rPr>
          <w:i/>
          <w:sz w:val="22"/>
          <w:szCs w:val="22"/>
        </w:rPr>
        <w:t xml:space="preserve"> la valeur qu</w:t>
      </w:r>
      <w:r w:rsidR="00F5012E">
        <w:rPr>
          <w:i/>
          <w:sz w:val="22"/>
          <w:szCs w:val="22"/>
        </w:rPr>
        <w:t xml:space="preserve">i est celle donnée par le registre des fréquences, si elle </w:t>
      </w:r>
      <w:proofErr w:type="spellStart"/>
      <w:r w:rsidR="00F5012E">
        <w:rPr>
          <w:i/>
          <w:sz w:val="22"/>
          <w:szCs w:val="22"/>
        </w:rPr>
        <w:t>si</w:t>
      </w:r>
      <w:proofErr w:type="spellEnd"/>
      <w:r w:rsidR="00F5012E">
        <w:rPr>
          <w:i/>
          <w:sz w:val="22"/>
          <w:szCs w:val="22"/>
        </w:rPr>
        <w:t xml:space="preserve"> trouve, sinon elle est mise à 1</w:t>
      </w:r>
      <w:r w:rsidR="00A57F8C" w:rsidRPr="00414685">
        <w:rPr>
          <w:i/>
          <w:sz w:val="22"/>
          <w:szCs w:val="22"/>
        </w:rPr>
        <w:t>.</w:t>
      </w:r>
    </w:p>
    <w:p w14:paraId="7C69AE5D" w14:textId="2975A60A" w:rsidR="00F35ECE" w:rsidRDefault="00414685" w:rsidP="00414685">
      <w:pPr>
        <w:pStyle w:val="Pardeliste"/>
        <w:numPr>
          <w:ilvl w:val="2"/>
          <w:numId w:val="9"/>
        </w:numPr>
        <w:spacing w:after="120"/>
        <w:jc w:val="both"/>
        <w:rPr>
          <w:i/>
          <w:sz w:val="22"/>
          <w:szCs w:val="22"/>
        </w:rPr>
      </w:pPr>
      <w:r>
        <w:rPr>
          <w:i/>
          <w:sz w:val="22"/>
          <w:szCs w:val="22"/>
        </w:rPr>
        <w:t xml:space="preserve">Comparer les valeurs de </w:t>
      </w:r>
      <w:proofErr w:type="spellStart"/>
      <w:r w:rsidRPr="00424838">
        <w:rPr>
          <w:sz w:val="22"/>
          <w:szCs w:val="22"/>
        </w:rPr>
        <w:t>freq_old</w:t>
      </w:r>
      <w:proofErr w:type="spellEnd"/>
      <w:r>
        <w:rPr>
          <w:i/>
          <w:sz w:val="22"/>
          <w:szCs w:val="22"/>
        </w:rPr>
        <w:t xml:space="preserve"> et </w:t>
      </w:r>
      <w:proofErr w:type="spellStart"/>
      <w:r w:rsidRPr="00424838">
        <w:rPr>
          <w:sz w:val="22"/>
          <w:szCs w:val="22"/>
        </w:rPr>
        <w:t>freq_new</w:t>
      </w:r>
      <w:proofErr w:type="spellEnd"/>
      <w:r>
        <w:rPr>
          <w:i/>
          <w:sz w:val="22"/>
          <w:szCs w:val="22"/>
        </w:rPr>
        <w:t xml:space="preserve"> et en fonction de la comparaison mettre à jour GOV et </w:t>
      </w:r>
      <w:proofErr w:type="spellStart"/>
      <w:r w:rsidRPr="00424838">
        <w:rPr>
          <w:sz w:val="22"/>
          <w:szCs w:val="22"/>
        </w:rPr>
        <w:t>freq</w:t>
      </w:r>
      <w:proofErr w:type="spellEnd"/>
      <w:r>
        <w:rPr>
          <w:i/>
          <w:sz w:val="22"/>
          <w:szCs w:val="22"/>
        </w:rPr>
        <w:t>.</w:t>
      </w:r>
      <w:r w:rsidR="00C41568" w:rsidRPr="003C76B8">
        <w:rPr>
          <w:i/>
          <w:sz w:val="22"/>
          <w:szCs w:val="22"/>
        </w:rPr>
        <w:t xml:space="preserve"> </w:t>
      </w:r>
    </w:p>
    <w:p w14:paraId="0B71D5A0" w14:textId="73ACC39F" w:rsidR="00414685" w:rsidRDefault="00414685" w:rsidP="00414685">
      <w:pPr>
        <w:pStyle w:val="Pardeliste"/>
        <w:numPr>
          <w:ilvl w:val="1"/>
          <w:numId w:val="9"/>
        </w:numPr>
        <w:spacing w:after="120"/>
        <w:jc w:val="both"/>
        <w:rPr>
          <w:i/>
          <w:sz w:val="22"/>
          <w:szCs w:val="22"/>
        </w:rPr>
      </w:pPr>
      <w:r w:rsidRPr="00BB11DC">
        <w:rPr>
          <w:b/>
          <w:i/>
          <w:sz w:val="22"/>
          <w:szCs w:val="22"/>
        </w:rPr>
        <w:t>Si</w:t>
      </w:r>
      <w:r>
        <w:rPr>
          <w:i/>
          <w:sz w:val="22"/>
          <w:szCs w:val="22"/>
        </w:rPr>
        <w:t xml:space="preserve"> TEST a un fils sur la frontière droite de RD </w:t>
      </w:r>
      <w:r w:rsidRPr="00BB11DC">
        <w:rPr>
          <w:b/>
          <w:i/>
          <w:sz w:val="22"/>
          <w:szCs w:val="22"/>
        </w:rPr>
        <w:t>alors</w:t>
      </w:r>
      <w:r>
        <w:rPr>
          <w:i/>
          <w:sz w:val="22"/>
          <w:szCs w:val="22"/>
        </w:rPr>
        <w:t> :</w:t>
      </w:r>
    </w:p>
    <w:p w14:paraId="45D9ACFD" w14:textId="63B00E98" w:rsidR="00414685" w:rsidRDefault="00414685" w:rsidP="00414685">
      <w:pPr>
        <w:pStyle w:val="Pardeliste"/>
        <w:numPr>
          <w:ilvl w:val="2"/>
          <w:numId w:val="9"/>
        </w:numPr>
        <w:spacing w:after="120"/>
        <w:jc w:val="both"/>
        <w:rPr>
          <w:i/>
          <w:sz w:val="22"/>
          <w:szCs w:val="22"/>
        </w:rPr>
      </w:pPr>
      <w:r>
        <w:rPr>
          <w:i/>
          <w:sz w:val="22"/>
          <w:szCs w:val="22"/>
        </w:rPr>
        <w:t>Remplacer TEST par ce fils</w:t>
      </w:r>
    </w:p>
    <w:p w14:paraId="4ACE340F" w14:textId="02418DCF" w:rsidR="00414685" w:rsidRPr="00BB11DC" w:rsidRDefault="00414685" w:rsidP="00BB11DC">
      <w:pPr>
        <w:ind w:left="720"/>
        <w:jc w:val="both"/>
        <w:rPr>
          <w:b/>
          <w:i/>
          <w:sz w:val="22"/>
          <w:szCs w:val="22"/>
        </w:rPr>
      </w:pPr>
      <w:r w:rsidRPr="00BB11DC">
        <w:rPr>
          <w:b/>
          <w:i/>
          <w:sz w:val="22"/>
          <w:szCs w:val="22"/>
        </w:rPr>
        <w:t>Sinon</w:t>
      </w:r>
    </w:p>
    <w:p w14:paraId="734391E9" w14:textId="180E7627" w:rsidR="00414685" w:rsidRPr="00414685" w:rsidRDefault="00414685" w:rsidP="00414685">
      <w:pPr>
        <w:pStyle w:val="Pardeliste"/>
        <w:numPr>
          <w:ilvl w:val="2"/>
          <w:numId w:val="9"/>
        </w:numPr>
        <w:spacing w:after="120"/>
        <w:jc w:val="both"/>
        <w:rPr>
          <w:i/>
          <w:sz w:val="22"/>
          <w:szCs w:val="22"/>
        </w:rPr>
      </w:pPr>
      <w:r>
        <w:rPr>
          <w:i/>
          <w:sz w:val="22"/>
          <w:szCs w:val="22"/>
        </w:rPr>
        <w:t xml:space="preserve">Supprimer les dépendances ROOT.PART </w:t>
      </w:r>
      <w:r w:rsidRPr="003C76B8">
        <w:rPr>
          <w:i/>
          <w:sz w:val="22"/>
          <w:szCs w:val="22"/>
        </w:rPr>
        <w:t>et GOV.TEST</w:t>
      </w:r>
      <w:r>
        <w:rPr>
          <w:i/>
          <w:sz w:val="22"/>
          <w:szCs w:val="22"/>
        </w:rPr>
        <w:t xml:space="preserve"> et remplacer GOV.PROV par la dépendance adéquate.</w:t>
      </w:r>
    </w:p>
    <w:p w14:paraId="6D706223" w14:textId="5C08DF50" w:rsidR="00414685" w:rsidRPr="003C76B8" w:rsidRDefault="00BB11DC" w:rsidP="00BB11DC">
      <w:pPr>
        <w:pStyle w:val="Pardeliste"/>
        <w:spacing w:after="120"/>
        <w:ind w:left="340"/>
        <w:jc w:val="both"/>
        <w:rPr>
          <w:i/>
          <w:sz w:val="22"/>
          <w:szCs w:val="22"/>
        </w:rPr>
      </w:pPr>
      <w:r w:rsidRPr="00BB11DC">
        <w:rPr>
          <w:b/>
          <w:i/>
          <w:sz w:val="22"/>
          <w:szCs w:val="22"/>
        </w:rPr>
        <w:t>Jusqu’à</w:t>
      </w:r>
      <w:r>
        <w:rPr>
          <w:i/>
          <w:sz w:val="22"/>
          <w:szCs w:val="22"/>
        </w:rPr>
        <w:t xml:space="preserve"> suppression de ROOT.PART, GOV.PROV </w:t>
      </w:r>
      <w:r w:rsidRPr="003C76B8">
        <w:rPr>
          <w:i/>
          <w:sz w:val="22"/>
          <w:szCs w:val="22"/>
        </w:rPr>
        <w:t>et GOV.TEST</w:t>
      </w:r>
    </w:p>
    <w:p w14:paraId="706DBC83" w14:textId="4B51281C" w:rsidR="00890BE6" w:rsidRDefault="00424838" w:rsidP="00890BE6">
      <w:pPr>
        <w:spacing w:after="120"/>
        <w:ind w:firstLine="709"/>
        <w:jc w:val="both"/>
        <w:rPr>
          <w:sz w:val="22"/>
          <w:szCs w:val="22"/>
        </w:rPr>
      </w:pPr>
      <w:r>
        <w:rPr>
          <w:sz w:val="22"/>
          <w:szCs w:val="22"/>
        </w:rPr>
        <w:t>Pour un arbre AD donné, cet algorithme est appliqué tant qu’il existe un arbre AE candidat à son extension droite. Le</w:t>
      </w:r>
      <w:r w:rsidR="00890BE6">
        <w:rPr>
          <w:sz w:val="22"/>
          <w:szCs w:val="22"/>
        </w:rPr>
        <w:t xml:space="preserve"> processus d’extension s’arrête lorsque AE se réduit à un signe de ponctuation, un verbe fini qui n’est pas la tête d’une relative ou d’une proposition incise, une expression interrogative ou relative ou à une conjonction isolée.</w:t>
      </w:r>
    </w:p>
    <w:p w14:paraId="765A4E25" w14:textId="66A529E4" w:rsidR="00023F3D" w:rsidRDefault="00E55571" w:rsidP="00023F3D">
      <w:pPr>
        <w:spacing w:before="360"/>
        <w:jc w:val="both"/>
        <w:rPr>
          <w:b/>
          <w:sz w:val="22"/>
          <w:szCs w:val="22"/>
        </w:rPr>
      </w:pPr>
      <w:r>
        <w:rPr>
          <w:b/>
          <w:sz w:val="22"/>
          <w:szCs w:val="22"/>
        </w:rPr>
        <w:t xml:space="preserve">Expression en début de proposition </w:t>
      </w:r>
      <w:r w:rsidR="00171C96">
        <w:rPr>
          <w:b/>
          <w:sz w:val="22"/>
          <w:szCs w:val="22"/>
        </w:rPr>
        <w:t xml:space="preserve">se rattachant à droite à la </w:t>
      </w:r>
      <w:r>
        <w:rPr>
          <w:b/>
          <w:sz w:val="22"/>
          <w:szCs w:val="22"/>
        </w:rPr>
        <w:t>tête sans en être le sujet</w:t>
      </w:r>
    </w:p>
    <w:p w14:paraId="24DEF2C1" w14:textId="2712BCF6" w:rsidR="003C0BF3" w:rsidRDefault="00B005FC" w:rsidP="00B005FC">
      <w:pPr>
        <w:ind w:firstLine="709"/>
        <w:jc w:val="both"/>
        <w:rPr>
          <w:sz w:val="22"/>
          <w:szCs w:val="22"/>
        </w:rPr>
      </w:pPr>
      <w:r>
        <w:rPr>
          <w:sz w:val="22"/>
          <w:szCs w:val="22"/>
        </w:rPr>
        <w:t>On considère une proposition dont le début est le token START marqué comme tel. Juste après START, nous avons un arbre T1 de racine R1 qui n’est pas un verbe fini. T1 est immédiatement suivi par un arbre T2 dont la racine R2 est la tête de</w:t>
      </w:r>
      <w:r w:rsidR="007129AD">
        <w:rPr>
          <w:sz w:val="22"/>
          <w:szCs w:val="22"/>
        </w:rPr>
        <w:t xml:space="preserve"> la proposition. Entre les deux</w:t>
      </w:r>
      <w:r>
        <w:rPr>
          <w:sz w:val="22"/>
          <w:szCs w:val="22"/>
        </w:rPr>
        <w:t xml:space="preserve">, il y a éventuellement une virgule PAUSE1. R1 est alors rattachée à R2 par les règles du </w:t>
      </w:r>
      <w:r w:rsidR="00023F3D">
        <w:rPr>
          <w:sz w:val="22"/>
          <w:szCs w:val="22"/>
        </w:rPr>
        <w:t xml:space="preserve">module </w:t>
      </w:r>
      <w:proofErr w:type="spellStart"/>
      <w:r w:rsidR="00023F3D">
        <w:rPr>
          <w:i/>
          <w:sz w:val="22"/>
          <w:szCs w:val="22"/>
        </w:rPr>
        <w:t>left_compose</w:t>
      </w:r>
      <w:proofErr w:type="spellEnd"/>
      <w:r w:rsidR="00023F3D">
        <w:rPr>
          <w:sz w:val="22"/>
          <w:szCs w:val="22"/>
        </w:rPr>
        <w:t>.</w:t>
      </w:r>
    </w:p>
    <w:p w14:paraId="669C7294" w14:textId="7BF8B07D" w:rsidR="00B005FC" w:rsidRDefault="00B005FC" w:rsidP="00787CB8">
      <w:pPr>
        <w:ind w:firstLine="709"/>
        <w:jc w:val="both"/>
        <w:rPr>
          <w:sz w:val="22"/>
          <w:szCs w:val="22"/>
        </w:rPr>
      </w:pPr>
      <w:r>
        <w:rPr>
          <w:sz w:val="22"/>
          <w:szCs w:val="22"/>
        </w:rPr>
        <w:t>On considèr</w:t>
      </w:r>
      <w:r w:rsidR="00D20AAA">
        <w:rPr>
          <w:sz w:val="22"/>
          <w:szCs w:val="22"/>
        </w:rPr>
        <w:t>e deux cas selon la tête de la proposition.</w:t>
      </w:r>
    </w:p>
    <w:p w14:paraId="0E97A266" w14:textId="0885CD84" w:rsidR="009320C5" w:rsidRDefault="009320C5" w:rsidP="00385A26">
      <w:pPr>
        <w:spacing w:before="120"/>
        <w:ind w:left="340"/>
        <w:rPr>
          <w:sz w:val="22"/>
          <w:szCs w:val="22"/>
        </w:rPr>
      </w:pPr>
      <w:r>
        <w:rPr>
          <w:b/>
          <w:i/>
          <w:sz w:val="22"/>
          <w:szCs w:val="22"/>
        </w:rPr>
        <w:t>La tête R2 de la proposition est un verbe fini</w:t>
      </w:r>
    </w:p>
    <w:p w14:paraId="1187C5E8" w14:textId="46E5CC6F" w:rsidR="006F1BAB" w:rsidRPr="009320C5" w:rsidRDefault="00B005FC" w:rsidP="000211E5">
      <w:pPr>
        <w:ind w:firstLine="680"/>
        <w:jc w:val="both"/>
        <w:rPr>
          <w:sz w:val="22"/>
          <w:szCs w:val="22"/>
        </w:rPr>
      </w:pPr>
      <w:r w:rsidRPr="009320C5">
        <w:rPr>
          <w:sz w:val="22"/>
          <w:szCs w:val="22"/>
        </w:rPr>
        <w:t>Dans ce cas on subdivise le traite</w:t>
      </w:r>
      <w:r w:rsidR="00541C29" w:rsidRPr="009320C5">
        <w:rPr>
          <w:sz w:val="22"/>
          <w:szCs w:val="22"/>
        </w:rPr>
        <w:t xml:space="preserve">ment en deux </w:t>
      </w:r>
      <w:r w:rsidR="006F1BAB" w:rsidRPr="009320C5">
        <w:rPr>
          <w:sz w:val="22"/>
          <w:szCs w:val="22"/>
        </w:rPr>
        <w:t>selon l’existence ou non de PAUSE1 :</w:t>
      </w:r>
    </w:p>
    <w:p w14:paraId="6DCED3DF" w14:textId="77777777" w:rsidR="00D1189E" w:rsidRDefault="006F1BAB" w:rsidP="009320C5">
      <w:pPr>
        <w:pStyle w:val="Pardeliste"/>
        <w:numPr>
          <w:ilvl w:val="0"/>
          <w:numId w:val="23"/>
        </w:numPr>
        <w:jc w:val="both"/>
        <w:rPr>
          <w:sz w:val="22"/>
          <w:szCs w:val="22"/>
        </w:rPr>
      </w:pPr>
      <w:r w:rsidRPr="00D55C89">
        <w:rPr>
          <w:sz w:val="22"/>
          <w:szCs w:val="22"/>
        </w:rPr>
        <w:t>Si PAUSE1 existe, on distingue 6 traitements selon la nature de R1 :</w:t>
      </w:r>
    </w:p>
    <w:p w14:paraId="6A5B54E4" w14:textId="5BFC53C3" w:rsidR="00D1189E" w:rsidRDefault="00FC4D79" w:rsidP="009320C5">
      <w:pPr>
        <w:pStyle w:val="Pardeliste"/>
        <w:numPr>
          <w:ilvl w:val="1"/>
          <w:numId w:val="23"/>
        </w:numPr>
        <w:jc w:val="both"/>
        <w:rPr>
          <w:sz w:val="22"/>
          <w:szCs w:val="22"/>
        </w:rPr>
      </w:pPr>
      <w:proofErr w:type="gramStart"/>
      <w:r>
        <w:rPr>
          <w:sz w:val="22"/>
          <w:szCs w:val="22"/>
        </w:rPr>
        <w:t>modificateur</w:t>
      </w:r>
      <w:proofErr w:type="gramEnd"/>
      <w:r>
        <w:rPr>
          <w:sz w:val="22"/>
          <w:szCs w:val="22"/>
        </w:rPr>
        <w:t xml:space="preserve"> avec les</w:t>
      </w:r>
      <w:r w:rsidR="00D1189E">
        <w:rPr>
          <w:sz w:val="22"/>
          <w:szCs w:val="22"/>
        </w:rPr>
        <w:t xml:space="preserve"> règle</w:t>
      </w:r>
      <w:r>
        <w:rPr>
          <w:sz w:val="22"/>
          <w:szCs w:val="22"/>
        </w:rPr>
        <w:t>s</w:t>
      </w:r>
      <w:r w:rsidR="00D1189E">
        <w:rPr>
          <w:sz w:val="22"/>
          <w:szCs w:val="22"/>
        </w:rPr>
        <w:t xml:space="preserve"> </w:t>
      </w:r>
      <w:r w:rsidR="00D1189E" w:rsidRPr="00D80B84">
        <w:rPr>
          <w:i/>
          <w:sz w:val="22"/>
          <w:szCs w:val="22"/>
        </w:rPr>
        <w:t>mod_comma_fin-verb</w:t>
      </w:r>
      <w:r>
        <w:rPr>
          <w:i/>
          <w:sz w:val="22"/>
          <w:szCs w:val="22"/>
        </w:rPr>
        <w:t xml:space="preserve">1 </w:t>
      </w:r>
      <w:r w:rsidRPr="00FC4D79">
        <w:rPr>
          <w:sz w:val="22"/>
          <w:szCs w:val="22"/>
        </w:rPr>
        <w:t>et</w:t>
      </w:r>
      <w:r>
        <w:rPr>
          <w:i/>
          <w:sz w:val="22"/>
          <w:szCs w:val="22"/>
        </w:rPr>
        <w:t xml:space="preserve"> </w:t>
      </w:r>
      <w:r w:rsidRPr="00D80B84">
        <w:rPr>
          <w:i/>
          <w:sz w:val="22"/>
          <w:szCs w:val="22"/>
        </w:rPr>
        <w:t>mod_comma_fin-verb</w:t>
      </w:r>
      <w:r>
        <w:rPr>
          <w:i/>
          <w:sz w:val="22"/>
          <w:szCs w:val="22"/>
        </w:rPr>
        <w:t xml:space="preserve">2 </w:t>
      </w:r>
      <w:r>
        <w:rPr>
          <w:sz w:val="22"/>
          <w:szCs w:val="22"/>
        </w:rPr>
        <w:t>(quand le modificateur est une proposition subordonnée ou un syntagme prépositionnel, on doit vérifier que la conjonction ou la préposition correspondante a un dépendant)</w:t>
      </w:r>
      <w:r w:rsidR="00D1189E">
        <w:rPr>
          <w:sz w:val="22"/>
          <w:szCs w:val="22"/>
        </w:rPr>
        <w:t>,</w:t>
      </w:r>
    </w:p>
    <w:p w14:paraId="1590BFFD" w14:textId="46FA245F" w:rsidR="00D1189E" w:rsidRDefault="006F1BAB" w:rsidP="009320C5">
      <w:pPr>
        <w:pStyle w:val="Pardeliste"/>
        <w:numPr>
          <w:ilvl w:val="1"/>
          <w:numId w:val="23"/>
        </w:numPr>
        <w:jc w:val="both"/>
        <w:rPr>
          <w:sz w:val="22"/>
          <w:szCs w:val="22"/>
        </w:rPr>
      </w:pPr>
      <w:proofErr w:type="gramStart"/>
      <w:r w:rsidRPr="00D55C89">
        <w:rPr>
          <w:sz w:val="22"/>
          <w:szCs w:val="22"/>
        </w:rPr>
        <w:t>modificateur</w:t>
      </w:r>
      <w:proofErr w:type="gramEnd"/>
      <w:r w:rsidRPr="00D55C89">
        <w:rPr>
          <w:sz w:val="22"/>
          <w:szCs w:val="22"/>
        </w:rPr>
        <w:t xml:space="preserve"> précédé d’</w:t>
      </w:r>
      <w:r w:rsidR="00D1189E">
        <w:rPr>
          <w:sz w:val="22"/>
          <w:szCs w:val="22"/>
        </w:rPr>
        <w:t xml:space="preserve">une virgule, avec la règle </w:t>
      </w:r>
      <w:r w:rsidR="00541C29">
        <w:rPr>
          <w:i/>
          <w:sz w:val="22"/>
          <w:szCs w:val="22"/>
        </w:rPr>
        <w:t>comma_m</w:t>
      </w:r>
      <w:r w:rsidR="00D1189E" w:rsidRPr="00D80B84">
        <w:rPr>
          <w:i/>
          <w:sz w:val="22"/>
          <w:szCs w:val="22"/>
        </w:rPr>
        <w:t>od_comma_fin-verb</w:t>
      </w:r>
      <w:r w:rsidR="00FC4D79">
        <w:rPr>
          <w:i/>
          <w:sz w:val="22"/>
          <w:szCs w:val="22"/>
        </w:rPr>
        <w:t xml:space="preserve">1 </w:t>
      </w:r>
      <w:r w:rsidR="00FC4D79" w:rsidRPr="00FC4D79">
        <w:rPr>
          <w:sz w:val="22"/>
          <w:szCs w:val="22"/>
        </w:rPr>
        <w:t>et</w:t>
      </w:r>
      <w:r w:rsidR="00FC4D79">
        <w:rPr>
          <w:i/>
          <w:sz w:val="22"/>
          <w:szCs w:val="22"/>
        </w:rPr>
        <w:t xml:space="preserve"> comma_m</w:t>
      </w:r>
      <w:r w:rsidR="00FC4D79" w:rsidRPr="00D80B84">
        <w:rPr>
          <w:i/>
          <w:sz w:val="22"/>
          <w:szCs w:val="22"/>
        </w:rPr>
        <w:t>od_comma_fin-verb</w:t>
      </w:r>
      <w:r w:rsidR="00FC4D79">
        <w:rPr>
          <w:i/>
          <w:sz w:val="22"/>
          <w:szCs w:val="22"/>
        </w:rPr>
        <w:t>2</w:t>
      </w:r>
      <w:r w:rsidR="00D1189E">
        <w:rPr>
          <w:sz w:val="22"/>
          <w:szCs w:val="22"/>
        </w:rPr>
        <w:t>,</w:t>
      </w:r>
    </w:p>
    <w:p w14:paraId="4C4A8993" w14:textId="52B2B78F" w:rsidR="00D1189E" w:rsidRDefault="00541C29" w:rsidP="009320C5">
      <w:pPr>
        <w:pStyle w:val="Pardeliste"/>
        <w:numPr>
          <w:ilvl w:val="1"/>
          <w:numId w:val="23"/>
        </w:numPr>
        <w:jc w:val="both"/>
        <w:rPr>
          <w:sz w:val="22"/>
          <w:szCs w:val="22"/>
        </w:rPr>
      </w:pPr>
      <w:proofErr w:type="gramStart"/>
      <w:r>
        <w:rPr>
          <w:sz w:val="22"/>
          <w:szCs w:val="22"/>
        </w:rPr>
        <w:t>nom</w:t>
      </w:r>
      <w:proofErr w:type="gramEnd"/>
      <w:r>
        <w:rPr>
          <w:sz w:val="22"/>
          <w:szCs w:val="22"/>
        </w:rPr>
        <w:t xml:space="preserve"> adverbial avec la</w:t>
      </w:r>
      <w:r w:rsidRPr="003074B5">
        <w:rPr>
          <w:sz w:val="22"/>
          <w:szCs w:val="22"/>
        </w:rPr>
        <w:t xml:space="preserve"> règle </w:t>
      </w:r>
      <w:proofErr w:type="spellStart"/>
      <w:r>
        <w:rPr>
          <w:i/>
          <w:sz w:val="22"/>
          <w:szCs w:val="22"/>
        </w:rPr>
        <w:t>circ-noun</w:t>
      </w:r>
      <w:r w:rsidRPr="003074B5">
        <w:rPr>
          <w:i/>
          <w:sz w:val="22"/>
          <w:szCs w:val="22"/>
        </w:rPr>
        <w:t>_comma_fin-verb</w:t>
      </w:r>
      <w:proofErr w:type="spellEnd"/>
      <w:r w:rsidR="006F1BAB" w:rsidRPr="00D55C89">
        <w:rPr>
          <w:sz w:val="22"/>
          <w:szCs w:val="22"/>
        </w:rPr>
        <w:t xml:space="preserve">, </w:t>
      </w:r>
    </w:p>
    <w:p w14:paraId="4C47C25D" w14:textId="412D51F1" w:rsidR="00D1189E" w:rsidRDefault="006F1BAB" w:rsidP="009320C5">
      <w:pPr>
        <w:pStyle w:val="Pardeliste"/>
        <w:numPr>
          <w:ilvl w:val="1"/>
          <w:numId w:val="23"/>
        </w:numPr>
        <w:jc w:val="both"/>
        <w:rPr>
          <w:sz w:val="22"/>
          <w:szCs w:val="22"/>
        </w:rPr>
      </w:pPr>
      <w:proofErr w:type="gramStart"/>
      <w:r w:rsidRPr="00D55C89">
        <w:rPr>
          <w:sz w:val="22"/>
          <w:szCs w:val="22"/>
        </w:rPr>
        <w:lastRenderedPageBreak/>
        <w:t>nom</w:t>
      </w:r>
      <w:proofErr w:type="gramEnd"/>
      <w:r w:rsidRPr="00D55C89">
        <w:rPr>
          <w:sz w:val="22"/>
          <w:szCs w:val="22"/>
        </w:rPr>
        <w:t xml:space="preserve"> ou pronom exprimant une dislocation à gauche</w:t>
      </w:r>
      <w:r w:rsidR="00541C29">
        <w:rPr>
          <w:sz w:val="22"/>
          <w:szCs w:val="22"/>
        </w:rPr>
        <w:t xml:space="preserve"> avec la règle </w:t>
      </w:r>
      <w:r w:rsidR="00541C29">
        <w:rPr>
          <w:i/>
          <w:sz w:val="22"/>
          <w:szCs w:val="22"/>
        </w:rPr>
        <w:t>dis-</w:t>
      </w:r>
      <w:proofErr w:type="spellStart"/>
      <w:r w:rsidR="00541C29">
        <w:rPr>
          <w:i/>
          <w:sz w:val="22"/>
          <w:szCs w:val="22"/>
        </w:rPr>
        <w:t>cat</w:t>
      </w:r>
      <w:r w:rsidR="00541C29" w:rsidRPr="00D80B84">
        <w:rPr>
          <w:i/>
          <w:sz w:val="22"/>
          <w:szCs w:val="22"/>
        </w:rPr>
        <w:t>_comma_fin</w:t>
      </w:r>
      <w:proofErr w:type="spellEnd"/>
      <w:r w:rsidR="00541C29" w:rsidRPr="00D80B84">
        <w:rPr>
          <w:i/>
          <w:sz w:val="22"/>
          <w:szCs w:val="22"/>
        </w:rPr>
        <w:t>-</w:t>
      </w:r>
      <w:proofErr w:type="spellStart"/>
      <w:r w:rsidR="00541C29" w:rsidRPr="00D80B84">
        <w:rPr>
          <w:i/>
          <w:sz w:val="22"/>
          <w:szCs w:val="22"/>
        </w:rPr>
        <w:t>verb</w:t>
      </w:r>
      <w:proofErr w:type="spellEnd"/>
      <w:r w:rsidR="00541C29">
        <w:rPr>
          <w:sz w:val="22"/>
          <w:szCs w:val="22"/>
        </w:rPr>
        <w:t xml:space="preserve"> qui établit la dépendance </w:t>
      </w:r>
      <w:r w:rsidR="00541C29">
        <w:rPr>
          <w:b/>
          <w:i/>
          <w:sz w:val="22"/>
          <w:szCs w:val="22"/>
        </w:rPr>
        <w:t>dis</w:t>
      </w:r>
      <w:r w:rsidR="00541C29">
        <w:rPr>
          <w:sz w:val="22"/>
          <w:szCs w:val="22"/>
        </w:rPr>
        <w:t xml:space="preserve"> de R2 vers R1</w:t>
      </w:r>
      <w:r w:rsidR="00787CB8">
        <w:rPr>
          <w:sz w:val="22"/>
          <w:szCs w:val="22"/>
        </w:rPr>
        <w:t>,</w:t>
      </w:r>
    </w:p>
    <w:p w14:paraId="09B76944" w14:textId="43D3155C" w:rsidR="00D1189E" w:rsidRDefault="009539B7" w:rsidP="009320C5">
      <w:pPr>
        <w:pStyle w:val="Pardeliste"/>
        <w:numPr>
          <w:ilvl w:val="1"/>
          <w:numId w:val="23"/>
        </w:numPr>
        <w:jc w:val="both"/>
        <w:rPr>
          <w:sz w:val="22"/>
          <w:szCs w:val="22"/>
        </w:rPr>
      </w:pPr>
      <w:proofErr w:type="gramStart"/>
      <w:r>
        <w:rPr>
          <w:sz w:val="22"/>
          <w:szCs w:val="22"/>
        </w:rPr>
        <w:t>nom</w:t>
      </w:r>
      <w:proofErr w:type="gramEnd"/>
      <w:r>
        <w:rPr>
          <w:sz w:val="22"/>
          <w:szCs w:val="22"/>
        </w:rPr>
        <w:t xml:space="preserve"> référant au sujet de la proposition</w:t>
      </w:r>
      <w:r w:rsidR="00541C29">
        <w:rPr>
          <w:sz w:val="22"/>
          <w:szCs w:val="22"/>
        </w:rPr>
        <w:t xml:space="preserve"> </w:t>
      </w:r>
      <w:r>
        <w:rPr>
          <w:sz w:val="22"/>
          <w:szCs w:val="22"/>
        </w:rPr>
        <w:t xml:space="preserve">se comportant comme un modificateur du verbe principal </w:t>
      </w:r>
      <w:r w:rsidR="00787CB8">
        <w:rPr>
          <w:sz w:val="22"/>
          <w:szCs w:val="22"/>
        </w:rPr>
        <w:t xml:space="preserve">avec la règle </w:t>
      </w:r>
      <w:proofErr w:type="spellStart"/>
      <w:r>
        <w:rPr>
          <w:i/>
          <w:sz w:val="22"/>
          <w:szCs w:val="22"/>
        </w:rPr>
        <w:t>mod-noun</w:t>
      </w:r>
      <w:r w:rsidR="00787CB8" w:rsidRPr="00D80B84">
        <w:rPr>
          <w:i/>
          <w:sz w:val="22"/>
          <w:szCs w:val="22"/>
        </w:rPr>
        <w:t>_comma_fin-verb</w:t>
      </w:r>
      <w:proofErr w:type="spellEnd"/>
      <w:r w:rsidR="00787CB8">
        <w:rPr>
          <w:sz w:val="22"/>
          <w:szCs w:val="22"/>
        </w:rPr>
        <w:t xml:space="preserve"> qui établit une dépendance </w:t>
      </w:r>
      <w:proofErr w:type="spellStart"/>
      <w:r>
        <w:rPr>
          <w:b/>
          <w:i/>
          <w:sz w:val="22"/>
          <w:szCs w:val="22"/>
        </w:rPr>
        <w:t>mod</w:t>
      </w:r>
      <w:proofErr w:type="spellEnd"/>
      <w:r w:rsidR="00787CB8">
        <w:rPr>
          <w:sz w:val="22"/>
          <w:szCs w:val="22"/>
        </w:rPr>
        <w:t xml:space="preserve"> de R2 vers R1,</w:t>
      </w:r>
    </w:p>
    <w:p w14:paraId="61EDC239" w14:textId="3592C0BF" w:rsidR="006F1BAB" w:rsidRDefault="006F1BAB" w:rsidP="009320C5">
      <w:pPr>
        <w:pStyle w:val="Pardeliste"/>
        <w:numPr>
          <w:ilvl w:val="1"/>
          <w:numId w:val="23"/>
        </w:numPr>
        <w:jc w:val="both"/>
        <w:rPr>
          <w:sz w:val="22"/>
          <w:szCs w:val="22"/>
        </w:rPr>
      </w:pPr>
      <w:proofErr w:type="gramStart"/>
      <w:r w:rsidRPr="00D55C89">
        <w:rPr>
          <w:sz w:val="22"/>
          <w:szCs w:val="22"/>
        </w:rPr>
        <w:t>vocatif</w:t>
      </w:r>
      <w:proofErr w:type="gramEnd"/>
      <w:r w:rsidR="00541C29">
        <w:rPr>
          <w:sz w:val="22"/>
          <w:szCs w:val="22"/>
        </w:rPr>
        <w:t xml:space="preserve"> avec la règle </w:t>
      </w:r>
      <w:proofErr w:type="spellStart"/>
      <w:r w:rsidR="00541C29">
        <w:rPr>
          <w:i/>
          <w:sz w:val="22"/>
          <w:szCs w:val="22"/>
        </w:rPr>
        <w:t>voc-noun</w:t>
      </w:r>
      <w:r w:rsidR="00541C29" w:rsidRPr="00D80B84">
        <w:rPr>
          <w:i/>
          <w:sz w:val="22"/>
          <w:szCs w:val="22"/>
        </w:rPr>
        <w:t>_comma_fin-verb</w:t>
      </w:r>
      <w:proofErr w:type="spellEnd"/>
      <w:r w:rsidR="00541C29">
        <w:rPr>
          <w:sz w:val="22"/>
          <w:szCs w:val="22"/>
        </w:rPr>
        <w:t xml:space="preserve"> qui établit une dépendance </w:t>
      </w:r>
      <w:proofErr w:type="spellStart"/>
      <w:r w:rsidR="00541C29">
        <w:rPr>
          <w:b/>
          <w:i/>
          <w:sz w:val="22"/>
          <w:szCs w:val="22"/>
        </w:rPr>
        <w:t>mod.voc</w:t>
      </w:r>
      <w:proofErr w:type="spellEnd"/>
      <w:r w:rsidR="00541C29">
        <w:rPr>
          <w:sz w:val="22"/>
          <w:szCs w:val="22"/>
        </w:rPr>
        <w:t xml:space="preserve"> de R2 vers R1</w:t>
      </w:r>
      <w:r w:rsidRPr="00D55C89">
        <w:rPr>
          <w:sz w:val="22"/>
          <w:szCs w:val="22"/>
        </w:rPr>
        <w:t>.</w:t>
      </w:r>
    </w:p>
    <w:p w14:paraId="3DD398E1" w14:textId="77777777" w:rsidR="006F1BAB" w:rsidRPr="00D55C89" w:rsidRDefault="006F1BAB" w:rsidP="009320C5">
      <w:pPr>
        <w:pStyle w:val="Pardeliste"/>
        <w:numPr>
          <w:ilvl w:val="0"/>
          <w:numId w:val="23"/>
        </w:numPr>
        <w:jc w:val="both"/>
        <w:rPr>
          <w:sz w:val="22"/>
          <w:szCs w:val="22"/>
        </w:rPr>
      </w:pPr>
      <w:r w:rsidRPr="00D55C89">
        <w:rPr>
          <w:sz w:val="22"/>
          <w:szCs w:val="22"/>
        </w:rPr>
        <w:t>Si PAUSE1 n’existe pas, on distingue deux cas selon la nature de START :</w:t>
      </w:r>
    </w:p>
    <w:p w14:paraId="2E8D0120" w14:textId="1CBB2BC0" w:rsidR="00D55C89" w:rsidRDefault="00D55C89" w:rsidP="009320C5">
      <w:pPr>
        <w:pStyle w:val="Pardeliste"/>
        <w:numPr>
          <w:ilvl w:val="1"/>
          <w:numId w:val="23"/>
        </w:numPr>
        <w:jc w:val="both"/>
        <w:rPr>
          <w:sz w:val="22"/>
          <w:szCs w:val="22"/>
        </w:rPr>
      </w:pPr>
      <w:r w:rsidRPr="00D55C89">
        <w:rPr>
          <w:sz w:val="22"/>
          <w:szCs w:val="22"/>
        </w:rPr>
        <w:t>START est marqué comme début d’une proposition et R1 est un modificateur potentiel de R2.</w:t>
      </w:r>
      <w:r w:rsidR="00787CB8">
        <w:rPr>
          <w:sz w:val="22"/>
          <w:szCs w:val="22"/>
        </w:rPr>
        <w:t xml:space="preserve"> C’est la règle </w:t>
      </w:r>
      <w:r w:rsidR="00787CB8" w:rsidRPr="00787CB8">
        <w:rPr>
          <w:i/>
          <w:sz w:val="22"/>
          <w:szCs w:val="22"/>
        </w:rPr>
        <w:t>mod_fin-verb</w:t>
      </w:r>
      <w:r w:rsidR="00F26DF5">
        <w:rPr>
          <w:i/>
          <w:sz w:val="22"/>
          <w:szCs w:val="22"/>
        </w:rPr>
        <w:t xml:space="preserve">1 </w:t>
      </w:r>
      <w:r w:rsidR="00F26DF5" w:rsidRPr="004F5E3A">
        <w:rPr>
          <w:sz w:val="22"/>
          <w:szCs w:val="22"/>
        </w:rPr>
        <w:t>ou</w:t>
      </w:r>
      <w:r w:rsidR="00787CB8">
        <w:rPr>
          <w:sz w:val="22"/>
          <w:szCs w:val="22"/>
        </w:rPr>
        <w:t xml:space="preserve"> </w:t>
      </w:r>
      <w:r w:rsidR="004F5E3A" w:rsidRPr="00787CB8">
        <w:rPr>
          <w:i/>
          <w:sz w:val="22"/>
          <w:szCs w:val="22"/>
        </w:rPr>
        <w:t>mod_fin-verb</w:t>
      </w:r>
      <w:r w:rsidR="004F5E3A">
        <w:rPr>
          <w:i/>
          <w:sz w:val="22"/>
          <w:szCs w:val="22"/>
        </w:rPr>
        <w:t xml:space="preserve">2 </w:t>
      </w:r>
      <w:r w:rsidR="00787CB8">
        <w:rPr>
          <w:sz w:val="22"/>
          <w:szCs w:val="22"/>
        </w:rPr>
        <w:t>qui intervient</w:t>
      </w:r>
      <w:r w:rsidR="004F5E3A">
        <w:rPr>
          <w:sz w:val="22"/>
          <w:szCs w:val="22"/>
        </w:rPr>
        <w:t xml:space="preserve"> (quand le modificateur est une proposition subordonnée ou un syntagme prépositionnel, on doit vérifier que la conjonction ou la préposition correspondante a un dépendant)</w:t>
      </w:r>
      <w:r w:rsidR="00787CB8">
        <w:rPr>
          <w:sz w:val="22"/>
          <w:szCs w:val="22"/>
        </w:rPr>
        <w:t>.</w:t>
      </w:r>
    </w:p>
    <w:p w14:paraId="026C92EC" w14:textId="0B1D579F" w:rsidR="004F5E3A" w:rsidRPr="004F5E3A" w:rsidRDefault="004F5E3A" w:rsidP="004F5E3A">
      <w:pPr>
        <w:pStyle w:val="Pardeliste"/>
        <w:numPr>
          <w:ilvl w:val="1"/>
          <w:numId w:val="23"/>
        </w:numPr>
        <w:jc w:val="both"/>
        <w:rPr>
          <w:sz w:val="22"/>
          <w:szCs w:val="22"/>
        </w:rPr>
      </w:pPr>
      <w:r w:rsidRPr="00D55C89">
        <w:rPr>
          <w:sz w:val="22"/>
          <w:szCs w:val="22"/>
        </w:rPr>
        <w:t>START est une virgule qui n’est pas marquée comme début de proposition et R1 est une proposition ou un adverbe.</w:t>
      </w:r>
      <w:r>
        <w:rPr>
          <w:sz w:val="22"/>
          <w:szCs w:val="22"/>
        </w:rPr>
        <w:t xml:space="preserve"> C’est la règle </w:t>
      </w:r>
      <w:proofErr w:type="spellStart"/>
      <w:r>
        <w:rPr>
          <w:i/>
          <w:sz w:val="22"/>
          <w:szCs w:val="22"/>
        </w:rPr>
        <w:t>comma_m</w:t>
      </w:r>
      <w:r w:rsidRPr="00787CB8">
        <w:rPr>
          <w:i/>
          <w:sz w:val="22"/>
          <w:szCs w:val="22"/>
        </w:rPr>
        <w:t>od_fin-verb</w:t>
      </w:r>
      <w:proofErr w:type="spellEnd"/>
      <w:r>
        <w:rPr>
          <w:sz w:val="22"/>
          <w:szCs w:val="22"/>
        </w:rPr>
        <w:t xml:space="preserve"> qui intervient.</w:t>
      </w:r>
    </w:p>
    <w:p w14:paraId="39C75C38" w14:textId="77777777" w:rsidR="009320C5" w:rsidRPr="009320C5" w:rsidRDefault="009320C5" w:rsidP="00385A26">
      <w:pPr>
        <w:spacing w:before="120"/>
        <w:ind w:left="340"/>
        <w:jc w:val="both"/>
        <w:rPr>
          <w:sz w:val="22"/>
          <w:szCs w:val="22"/>
        </w:rPr>
      </w:pPr>
      <w:r w:rsidRPr="009320C5">
        <w:rPr>
          <w:b/>
          <w:i/>
          <w:sz w:val="22"/>
          <w:szCs w:val="22"/>
        </w:rPr>
        <w:t>La tête R2 de la proposition est un nom</w:t>
      </w:r>
    </w:p>
    <w:p w14:paraId="39543532" w14:textId="6BE09A80" w:rsidR="00D55C89" w:rsidRPr="009320C5" w:rsidRDefault="00D1189E" w:rsidP="000211E5">
      <w:pPr>
        <w:ind w:firstLine="680"/>
        <w:jc w:val="both"/>
        <w:rPr>
          <w:sz w:val="22"/>
          <w:szCs w:val="22"/>
        </w:rPr>
      </w:pPr>
      <w:r w:rsidRPr="009320C5">
        <w:rPr>
          <w:sz w:val="22"/>
          <w:szCs w:val="22"/>
        </w:rPr>
        <w:t>Alors il est immédiatement suivi par une marque de fin de phrase. On distingue alors deux cas selon l’existence dePAUSE1 :</w:t>
      </w:r>
    </w:p>
    <w:p w14:paraId="240B3467" w14:textId="13DAD96B" w:rsidR="00D1189E" w:rsidRPr="00787CB8" w:rsidRDefault="00D1189E" w:rsidP="009320C5">
      <w:pPr>
        <w:pStyle w:val="Pardeliste"/>
        <w:numPr>
          <w:ilvl w:val="0"/>
          <w:numId w:val="23"/>
        </w:numPr>
        <w:jc w:val="both"/>
        <w:rPr>
          <w:sz w:val="22"/>
          <w:szCs w:val="22"/>
        </w:rPr>
      </w:pPr>
      <w:r>
        <w:rPr>
          <w:sz w:val="22"/>
          <w:szCs w:val="22"/>
        </w:rPr>
        <w:t>Si PAUSE1 existe, R1 est un modificateur de R2.</w:t>
      </w:r>
      <w:r w:rsidR="00787CB8">
        <w:rPr>
          <w:sz w:val="22"/>
          <w:szCs w:val="22"/>
        </w:rPr>
        <w:t xml:space="preserve"> C’est la règle </w:t>
      </w:r>
      <w:proofErr w:type="spellStart"/>
      <w:r w:rsidR="00EE77E7">
        <w:rPr>
          <w:i/>
          <w:sz w:val="22"/>
          <w:szCs w:val="22"/>
        </w:rPr>
        <w:t>mod_comma_noun_stop</w:t>
      </w:r>
      <w:proofErr w:type="spellEnd"/>
      <w:r w:rsidR="00787CB8">
        <w:rPr>
          <w:sz w:val="22"/>
          <w:szCs w:val="22"/>
        </w:rPr>
        <w:t xml:space="preserve"> qui intervient.</w:t>
      </w:r>
    </w:p>
    <w:p w14:paraId="5CE62563" w14:textId="7B3BBF38" w:rsidR="00D1189E" w:rsidRPr="00EE77E7" w:rsidRDefault="00D1189E" w:rsidP="009320C5">
      <w:pPr>
        <w:pStyle w:val="Pardeliste"/>
        <w:numPr>
          <w:ilvl w:val="0"/>
          <w:numId w:val="23"/>
        </w:numPr>
        <w:jc w:val="both"/>
        <w:rPr>
          <w:sz w:val="22"/>
          <w:szCs w:val="22"/>
        </w:rPr>
      </w:pPr>
      <w:r>
        <w:rPr>
          <w:sz w:val="22"/>
          <w:szCs w:val="22"/>
        </w:rPr>
        <w:t>Si PAUSE1 n’existe pas, R1 est un adverbe aussi modificateur de R2.</w:t>
      </w:r>
      <w:r w:rsidR="00EE77E7">
        <w:rPr>
          <w:sz w:val="22"/>
          <w:szCs w:val="22"/>
        </w:rPr>
        <w:t xml:space="preserve"> C’est la règle </w:t>
      </w:r>
      <w:proofErr w:type="spellStart"/>
      <w:r w:rsidR="00EE77E7">
        <w:rPr>
          <w:i/>
          <w:sz w:val="22"/>
          <w:szCs w:val="22"/>
        </w:rPr>
        <w:t>adv_noun_stop</w:t>
      </w:r>
      <w:proofErr w:type="spellEnd"/>
      <w:r w:rsidR="00EE77E7">
        <w:rPr>
          <w:sz w:val="22"/>
          <w:szCs w:val="22"/>
        </w:rPr>
        <w:t xml:space="preserve"> qui intervient.</w:t>
      </w:r>
    </w:p>
    <w:p w14:paraId="78B57645" w14:textId="51B7F8A2" w:rsidR="00215C62" w:rsidRPr="00215C62" w:rsidRDefault="00215C62" w:rsidP="00215C62">
      <w:pPr>
        <w:spacing w:before="360"/>
        <w:jc w:val="both"/>
        <w:rPr>
          <w:b/>
          <w:sz w:val="22"/>
          <w:szCs w:val="22"/>
        </w:rPr>
      </w:pPr>
      <w:r>
        <w:rPr>
          <w:b/>
          <w:sz w:val="22"/>
          <w:szCs w:val="22"/>
        </w:rPr>
        <w:t>Express</w:t>
      </w:r>
      <w:r w:rsidR="00E55571">
        <w:rPr>
          <w:b/>
          <w:sz w:val="22"/>
          <w:szCs w:val="22"/>
        </w:rPr>
        <w:t>ion isolée par la ponctuation se rattachant</w:t>
      </w:r>
      <w:r>
        <w:rPr>
          <w:b/>
          <w:sz w:val="22"/>
          <w:szCs w:val="22"/>
        </w:rPr>
        <w:t xml:space="preserve"> à un gouverneur à gauche</w:t>
      </w:r>
    </w:p>
    <w:p w14:paraId="648722AF" w14:textId="1DB4FE6C" w:rsidR="00215C62" w:rsidRDefault="00215C62" w:rsidP="00BC7303">
      <w:pPr>
        <w:ind w:firstLine="709"/>
        <w:jc w:val="both"/>
        <w:rPr>
          <w:sz w:val="22"/>
          <w:szCs w:val="22"/>
        </w:rPr>
      </w:pPr>
      <w:r>
        <w:rPr>
          <w:sz w:val="22"/>
          <w:szCs w:val="22"/>
        </w:rPr>
        <w:t xml:space="preserve">Le module </w:t>
      </w:r>
      <w:proofErr w:type="spellStart"/>
      <w:r w:rsidRPr="00215C62">
        <w:rPr>
          <w:i/>
          <w:sz w:val="22"/>
          <w:szCs w:val="22"/>
        </w:rPr>
        <w:t>right_insertion</w:t>
      </w:r>
      <w:proofErr w:type="spellEnd"/>
      <w:r>
        <w:rPr>
          <w:sz w:val="22"/>
          <w:szCs w:val="22"/>
        </w:rPr>
        <w:t xml:space="preserve"> traite des expressions entre virgules</w:t>
      </w:r>
      <w:r w:rsidR="00822E89">
        <w:rPr>
          <w:sz w:val="22"/>
          <w:szCs w:val="22"/>
        </w:rPr>
        <w:t>, parenthèses</w:t>
      </w:r>
      <w:r>
        <w:rPr>
          <w:sz w:val="22"/>
          <w:szCs w:val="22"/>
        </w:rPr>
        <w:t xml:space="preserve"> ou tirets </w:t>
      </w:r>
      <w:r w:rsidR="00BC7303">
        <w:rPr>
          <w:sz w:val="22"/>
          <w:szCs w:val="22"/>
        </w:rPr>
        <w:t>(dans la suite de la section, nous utiliserons le mot « pause » pour exprimer indifféremment une virgule</w:t>
      </w:r>
      <w:r w:rsidR="00822E89">
        <w:rPr>
          <w:sz w:val="22"/>
          <w:szCs w:val="22"/>
        </w:rPr>
        <w:t>, une parenthèse</w:t>
      </w:r>
      <w:r w:rsidR="00BC7303">
        <w:rPr>
          <w:sz w:val="22"/>
          <w:szCs w:val="22"/>
        </w:rPr>
        <w:t xml:space="preserve"> ou un tiret), </w:t>
      </w:r>
      <w:r>
        <w:rPr>
          <w:sz w:val="22"/>
          <w:szCs w:val="22"/>
        </w:rPr>
        <w:t>qui se rattachent à un gouverneur à gauche.</w:t>
      </w:r>
      <w:r w:rsidR="009634B2">
        <w:rPr>
          <w:sz w:val="22"/>
          <w:szCs w:val="22"/>
        </w:rPr>
        <w:t xml:space="preserve"> La pause à droite de l’expression peut être remplacée par une fin de phrase.</w:t>
      </w:r>
    </w:p>
    <w:p w14:paraId="12B2FA90" w14:textId="5F0E5D5E" w:rsidR="004504A8" w:rsidRDefault="004504A8" w:rsidP="00BC7303">
      <w:pPr>
        <w:ind w:firstLine="709"/>
        <w:jc w:val="both"/>
        <w:rPr>
          <w:sz w:val="22"/>
          <w:szCs w:val="22"/>
        </w:rPr>
      </w:pPr>
      <w:r>
        <w:rPr>
          <w:sz w:val="22"/>
          <w:szCs w:val="22"/>
        </w:rPr>
        <w:t>On appelle T1 l’arbre à gauche auquel l’arbre T2 entre pauses doit être rattaché. Les racines de T1 et T2 sont désignées par R1 et R2.</w:t>
      </w:r>
      <w:r w:rsidR="00B17AE0">
        <w:rPr>
          <w:sz w:val="22"/>
          <w:szCs w:val="22"/>
        </w:rPr>
        <w:t xml:space="preserve"> Les deu</w:t>
      </w:r>
      <w:r w:rsidR="006E5875">
        <w:rPr>
          <w:sz w:val="22"/>
          <w:szCs w:val="22"/>
        </w:rPr>
        <w:t>x signes de ponctuation qui encadrent T2 sont notés de gauche à droite PAUSE1 et PAUSE2.</w:t>
      </w:r>
    </w:p>
    <w:p w14:paraId="52750E39" w14:textId="4DF249CD" w:rsidR="008376C0" w:rsidRPr="00724444" w:rsidRDefault="00560FFC" w:rsidP="00385A26">
      <w:pPr>
        <w:spacing w:before="120"/>
        <w:ind w:left="340"/>
        <w:jc w:val="both"/>
        <w:rPr>
          <w:b/>
          <w:i/>
          <w:sz w:val="22"/>
          <w:szCs w:val="22"/>
        </w:rPr>
      </w:pPr>
      <w:r>
        <w:rPr>
          <w:b/>
          <w:i/>
          <w:sz w:val="22"/>
          <w:szCs w:val="22"/>
        </w:rPr>
        <w:t>L’expression insérée n’est pas une proposition</w:t>
      </w:r>
      <w:r w:rsidR="004504A8">
        <w:rPr>
          <w:b/>
          <w:i/>
          <w:sz w:val="22"/>
          <w:szCs w:val="22"/>
        </w:rPr>
        <w:t xml:space="preserve"> (R2 n’est pas un verbe fini)</w:t>
      </w:r>
    </w:p>
    <w:p w14:paraId="6306289E" w14:textId="687AA8CC" w:rsidR="004504A8" w:rsidRPr="004504A8" w:rsidRDefault="004504A8" w:rsidP="000211E5">
      <w:pPr>
        <w:ind w:firstLine="680"/>
        <w:jc w:val="both"/>
        <w:rPr>
          <w:sz w:val="22"/>
          <w:szCs w:val="22"/>
        </w:rPr>
      </w:pPr>
      <w:r>
        <w:rPr>
          <w:sz w:val="22"/>
          <w:szCs w:val="22"/>
        </w:rPr>
        <w:t xml:space="preserve">On distingue deux cas selon </w:t>
      </w:r>
      <w:r w:rsidR="00385A26">
        <w:rPr>
          <w:sz w:val="22"/>
          <w:szCs w:val="22"/>
        </w:rPr>
        <w:t>la nature de R1 :</w:t>
      </w:r>
    </w:p>
    <w:p w14:paraId="4520D203" w14:textId="77777777" w:rsidR="006E5875" w:rsidRDefault="00B17AE0" w:rsidP="008376C0">
      <w:pPr>
        <w:pStyle w:val="Pardeliste"/>
        <w:numPr>
          <w:ilvl w:val="0"/>
          <w:numId w:val="14"/>
        </w:numPr>
        <w:jc w:val="both"/>
        <w:rPr>
          <w:sz w:val="22"/>
          <w:szCs w:val="22"/>
        </w:rPr>
      </w:pPr>
      <w:r>
        <w:rPr>
          <w:sz w:val="22"/>
          <w:szCs w:val="22"/>
        </w:rPr>
        <w:t xml:space="preserve">R1 n’est pas un verbe fini. Dans ce cas, on considère </w:t>
      </w:r>
      <w:r w:rsidR="006E5875">
        <w:rPr>
          <w:sz w:val="22"/>
          <w:szCs w:val="22"/>
        </w:rPr>
        <w:t>l’arbre qui suit immédiatement PAUSE2.</w:t>
      </w:r>
    </w:p>
    <w:p w14:paraId="52E24DFA" w14:textId="71A30D43" w:rsidR="006E5875" w:rsidRDefault="006E5875" w:rsidP="006E5875">
      <w:pPr>
        <w:pStyle w:val="Pardeliste"/>
        <w:numPr>
          <w:ilvl w:val="1"/>
          <w:numId w:val="14"/>
        </w:numPr>
        <w:jc w:val="both"/>
        <w:rPr>
          <w:sz w:val="22"/>
          <w:szCs w:val="22"/>
        </w:rPr>
      </w:pPr>
      <w:r>
        <w:rPr>
          <w:sz w:val="22"/>
          <w:szCs w:val="22"/>
        </w:rPr>
        <w:t>Si sa racine POST n’est pas un verbe fi</w:t>
      </w:r>
      <w:r w:rsidR="00434948">
        <w:rPr>
          <w:sz w:val="22"/>
          <w:szCs w:val="22"/>
        </w:rPr>
        <w:t>ni, on considère la nature de R1</w:t>
      </w:r>
      <w:r>
        <w:rPr>
          <w:sz w:val="22"/>
          <w:szCs w:val="22"/>
        </w:rPr>
        <w:t>.</w:t>
      </w:r>
    </w:p>
    <w:p w14:paraId="589C805F" w14:textId="506B5939" w:rsidR="00D2267E" w:rsidRDefault="005E2998" w:rsidP="006E5875">
      <w:pPr>
        <w:pStyle w:val="Pardeliste"/>
        <w:numPr>
          <w:ilvl w:val="2"/>
          <w:numId w:val="14"/>
        </w:numPr>
        <w:jc w:val="both"/>
        <w:rPr>
          <w:sz w:val="22"/>
          <w:szCs w:val="22"/>
        </w:rPr>
      </w:pPr>
      <w:r>
        <w:rPr>
          <w:sz w:val="22"/>
          <w:szCs w:val="22"/>
        </w:rPr>
        <w:t xml:space="preserve">Si </w:t>
      </w:r>
      <w:r w:rsidR="00434948">
        <w:rPr>
          <w:sz w:val="22"/>
          <w:szCs w:val="22"/>
        </w:rPr>
        <w:t>R1</w:t>
      </w:r>
      <w:r w:rsidR="006E5875">
        <w:rPr>
          <w:sz w:val="22"/>
          <w:szCs w:val="22"/>
        </w:rPr>
        <w:t xml:space="preserve"> n’est pas </w:t>
      </w:r>
      <w:r w:rsidR="004026ED">
        <w:rPr>
          <w:sz w:val="22"/>
          <w:szCs w:val="22"/>
        </w:rPr>
        <w:t>un adverb</w:t>
      </w:r>
      <w:r>
        <w:rPr>
          <w:sz w:val="22"/>
          <w:szCs w:val="22"/>
        </w:rPr>
        <w:t>e, on considère la nature de R2</w:t>
      </w:r>
      <w:r w:rsidR="00D2267E">
        <w:rPr>
          <w:sz w:val="22"/>
          <w:szCs w:val="22"/>
        </w:rPr>
        <w:t>.</w:t>
      </w:r>
    </w:p>
    <w:p w14:paraId="338B6FCE" w14:textId="3C29BA1E" w:rsidR="00071072" w:rsidRPr="004D7630" w:rsidRDefault="004026ED" w:rsidP="004D7630">
      <w:pPr>
        <w:pStyle w:val="Pardeliste"/>
        <w:numPr>
          <w:ilvl w:val="3"/>
          <w:numId w:val="14"/>
        </w:numPr>
        <w:jc w:val="both"/>
        <w:rPr>
          <w:sz w:val="22"/>
          <w:szCs w:val="22"/>
        </w:rPr>
      </w:pPr>
      <w:proofErr w:type="gramStart"/>
      <w:r>
        <w:rPr>
          <w:sz w:val="22"/>
          <w:szCs w:val="22"/>
        </w:rPr>
        <w:t>si</w:t>
      </w:r>
      <w:proofErr w:type="gramEnd"/>
      <w:r>
        <w:rPr>
          <w:sz w:val="22"/>
          <w:szCs w:val="22"/>
        </w:rPr>
        <w:t xml:space="preserve"> R2</w:t>
      </w:r>
      <w:r w:rsidR="00D2267E">
        <w:rPr>
          <w:sz w:val="22"/>
          <w:szCs w:val="22"/>
        </w:rPr>
        <w:t xml:space="preserve"> n’</w:t>
      </w:r>
      <w:r>
        <w:rPr>
          <w:sz w:val="22"/>
          <w:szCs w:val="22"/>
        </w:rPr>
        <w:t>est pas un mot qui a plus de chances de se rattacher à droite au verbe principal de la proposition (adverbe, préposition ou conjonction de subordination</w:t>
      </w:r>
      <w:r w:rsidR="00914F4B">
        <w:rPr>
          <w:sz w:val="22"/>
          <w:szCs w:val="22"/>
        </w:rPr>
        <w:t>)</w:t>
      </w:r>
      <w:r w:rsidR="00D2267E">
        <w:rPr>
          <w:sz w:val="22"/>
          <w:szCs w:val="22"/>
        </w:rPr>
        <w:t>, on fait l’hypothèse qu’il se rattachera à la t</w:t>
      </w:r>
      <w:r>
        <w:rPr>
          <w:sz w:val="22"/>
          <w:szCs w:val="22"/>
        </w:rPr>
        <w:t>ête de la proposition ou</w:t>
      </w:r>
      <w:r w:rsidR="00D2267E">
        <w:rPr>
          <w:sz w:val="22"/>
          <w:szCs w:val="22"/>
        </w:rPr>
        <w:t xml:space="preserve"> à l’arbre T1</w:t>
      </w:r>
      <w:r w:rsidR="004D7630">
        <w:rPr>
          <w:sz w:val="22"/>
          <w:szCs w:val="22"/>
        </w:rPr>
        <w:t xml:space="preserve">. </w:t>
      </w:r>
      <w:r w:rsidR="00071072" w:rsidRPr="004D7630">
        <w:rPr>
          <w:sz w:val="22"/>
          <w:szCs w:val="22"/>
        </w:rPr>
        <w:t>L</w:t>
      </w:r>
      <w:r w:rsidR="00D2267E" w:rsidRPr="004D7630">
        <w:rPr>
          <w:sz w:val="22"/>
          <w:szCs w:val="22"/>
        </w:rPr>
        <w:t xml:space="preserve">a règle </w:t>
      </w:r>
      <w:proofErr w:type="spellStart"/>
      <w:r w:rsidR="004D7630">
        <w:rPr>
          <w:i/>
          <w:sz w:val="22"/>
          <w:szCs w:val="22"/>
        </w:rPr>
        <w:t>initcl_cat</w:t>
      </w:r>
      <w:r w:rsidR="00D2267E" w:rsidRPr="004D7630">
        <w:rPr>
          <w:i/>
          <w:sz w:val="22"/>
          <w:szCs w:val="22"/>
        </w:rPr>
        <w:t>_pause_right-mod_pause</w:t>
      </w:r>
      <w:proofErr w:type="spellEnd"/>
      <w:r w:rsidR="004D7630">
        <w:rPr>
          <w:sz w:val="22"/>
          <w:szCs w:val="22"/>
        </w:rPr>
        <w:t xml:space="preserve"> a pour effet de rattacher la</w:t>
      </w:r>
      <w:r w:rsidR="00D2267E" w:rsidRPr="004D7630">
        <w:rPr>
          <w:sz w:val="22"/>
          <w:szCs w:val="22"/>
        </w:rPr>
        <w:t xml:space="preserve"> pause PAUSE1 à R2, ce qui permettra ensuite d’étendre à droite l’arbre T1 avec l’</w:t>
      </w:r>
      <w:r w:rsidR="006F4F32" w:rsidRPr="004D7630">
        <w:rPr>
          <w:sz w:val="22"/>
          <w:szCs w:val="22"/>
        </w:rPr>
        <w:t>arbre T2</w:t>
      </w:r>
      <w:r w:rsidR="001A2F9F" w:rsidRPr="004D7630">
        <w:rPr>
          <w:sz w:val="22"/>
          <w:szCs w:val="22"/>
        </w:rPr>
        <w:t xml:space="preserve"> et POST</w:t>
      </w:r>
      <w:r w:rsidR="006F4F32" w:rsidRPr="004D7630">
        <w:rPr>
          <w:sz w:val="22"/>
          <w:szCs w:val="22"/>
        </w:rPr>
        <w:t>.</w:t>
      </w:r>
    </w:p>
    <w:p w14:paraId="38533409" w14:textId="78AF0C6C" w:rsidR="004026ED" w:rsidRDefault="004026ED" w:rsidP="00D2267E">
      <w:pPr>
        <w:pStyle w:val="Pardeliste"/>
        <w:numPr>
          <w:ilvl w:val="3"/>
          <w:numId w:val="14"/>
        </w:numPr>
        <w:jc w:val="both"/>
        <w:rPr>
          <w:sz w:val="22"/>
          <w:szCs w:val="22"/>
        </w:rPr>
      </w:pPr>
      <w:r>
        <w:rPr>
          <w:sz w:val="22"/>
          <w:szCs w:val="22"/>
        </w:rPr>
        <w:t xml:space="preserve">Si R2 est un mot qui a plus de chances de se rattacher à droite au verbe principal de la proposition (adverbe, préposition ou conjonction de subordination), la règle </w:t>
      </w:r>
      <w:proofErr w:type="spellStart"/>
      <w:r>
        <w:rPr>
          <w:i/>
          <w:sz w:val="22"/>
          <w:szCs w:val="22"/>
        </w:rPr>
        <w:t>initcl_cat</w:t>
      </w:r>
      <w:r w:rsidRPr="009B0DD9">
        <w:rPr>
          <w:i/>
          <w:sz w:val="22"/>
          <w:szCs w:val="22"/>
        </w:rPr>
        <w:t>_pause_</w:t>
      </w:r>
      <w:r>
        <w:rPr>
          <w:i/>
          <w:sz w:val="22"/>
          <w:szCs w:val="22"/>
        </w:rPr>
        <w:t>left-</w:t>
      </w:r>
      <w:r w:rsidRPr="009B0DD9">
        <w:rPr>
          <w:i/>
          <w:sz w:val="22"/>
          <w:szCs w:val="22"/>
        </w:rPr>
        <w:t>mod_pause</w:t>
      </w:r>
      <w:proofErr w:type="spellEnd"/>
      <w:r>
        <w:rPr>
          <w:sz w:val="22"/>
          <w:szCs w:val="22"/>
        </w:rPr>
        <w:t xml:space="preserve"> va rattacher </w:t>
      </w:r>
      <w:r w:rsidR="004D7630">
        <w:rPr>
          <w:sz w:val="22"/>
          <w:szCs w:val="22"/>
        </w:rPr>
        <w:t>provisoirement R2 et PAUSE1 à R1</w:t>
      </w:r>
      <w:r>
        <w:rPr>
          <w:sz w:val="22"/>
          <w:szCs w:val="22"/>
        </w:rPr>
        <w:t xml:space="preserve"> respectivement par une dépendance </w:t>
      </w:r>
      <w:r w:rsidRPr="00071072">
        <w:rPr>
          <w:b/>
          <w:i/>
          <w:sz w:val="22"/>
          <w:szCs w:val="22"/>
        </w:rPr>
        <w:t>DEP.PROV</w:t>
      </w:r>
      <w:r>
        <w:rPr>
          <w:sz w:val="22"/>
          <w:szCs w:val="22"/>
        </w:rPr>
        <w:t xml:space="preserve"> et une dépendance </w:t>
      </w:r>
      <w:proofErr w:type="spellStart"/>
      <w:r w:rsidRPr="00071072">
        <w:rPr>
          <w:b/>
          <w:i/>
          <w:sz w:val="22"/>
          <w:szCs w:val="22"/>
        </w:rPr>
        <w:t>ponct</w:t>
      </w:r>
      <w:proofErr w:type="spellEnd"/>
      <w:r>
        <w:rPr>
          <w:sz w:val="22"/>
          <w:szCs w:val="22"/>
        </w:rPr>
        <w:t xml:space="preserve"> </w:t>
      </w:r>
    </w:p>
    <w:p w14:paraId="5F5E9DDE" w14:textId="6F06CBA8" w:rsidR="00701AFC" w:rsidRDefault="00D2267E" w:rsidP="004026ED">
      <w:pPr>
        <w:pStyle w:val="Pardeliste"/>
        <w:numPr>
          <w:ilvl w:val="2"/>
          <w:numId w:val="14"/>
        </w:numPr>
        <w:jc w:val="both"/>
        <w:rPr>
          <w:sz w:val="22"/>
          <w:szCs w:val="22"/>
        </w:rPr>
      </w:pPr>
      <w:r>
        <w:rPr>
          <w:sz w:val="22"/>
          <w:szCs w:val="22"/>
        </w:rPr>
        <w:t xml:space="preserve">Si R1 est un adverbe, </w:t>
      </w:r>
      <w:r w:rsidR="00071072">
        <w:rPr>
          <w:sz w:val="22"/>
          <w:szCs w:val="22"/>
        </w:rPr>
        <w:t xml:space="preserve">on fait l’hypothèse qu’il se rattachera à R2 ou à la tête de la proposition. De façon provisoire, la règle </w:t>
      </w:r>
      <w:proofErr w:type="spellStart"/>
      <w:r w:rsidR="00071072">
        <w:rPr>
          <w:i/>
          <w:sz w:val="22"/>
          <w:szCs w:val="22"/>
        </w:rPr>
        <w:t>initcl_adv</w:t>
      </w:r>
      <w:r w:rsidR="00071072" w:rsidRPr="009B0DD9">
        <w:rPr>
          <w:i/>
          <w:sz w:val="22"/>
          <w:szCs w:val="22"/>
        </w:rPr>
        <w:t>_pause_</w:t>
      </w:r>
      <w:r w:rsidR="00071072">
        <w:rPr>
          <w:i/>
          <w:sz w:val="22"/>
          <w:szCs w:val="22"/>
        </w:rPr>
        <w:t>right-</w:t>
      </w:r>
      <w:r w:rsidR="00071072" w:rsidRPr="009B0DD9">
        <w:rPr>
          <w:i/>
          <w:sz w:val="22"/>
          <w:szCs w:val="22"/>
        </w:rPr>
        <w:lastRenderedPageBreak/>
        <w:t>mod_pause</w:t>
      </w:r>
      <w:proofErr w:type="spellEnd"/>
      <w:r w:rsidR="00071072">
        <w:rPr>
          <w:sz w:val="22"/>
          <w:szCs w:val="22"/>
        </w:rPr>
        <w:t xml:space="preserve"> va rattacher R1 et PAUSE1 à R2 respectivement par une dépendance </w:t>
      </w:r>
      <w:r w:rsidR="00071072" w:rsidRPr="00071072">
        <w:rPr>
          <w:b/>
          <w:i/>
          <w:sz w:val="22"/>
          <w:szCs w:val="22"/>
        </w:rPr>
        <w:t>DEP.PROV</w:t>
      </w:r>
      <w:r w:rsidR="00071072">
        <w:rPr>
          <w:sz w:val="22"/>
          <w:szCs w:val="22"/>
        </w:rPr>
        <w:t xml:space="preserve"> et une dépendance </w:t>
      </w:r>
      <w:proofErr w:type="spellStart"/>
      <w:r w:rsidR="00071072" w:rsidRPr="00071072">
        <w:rPr>
          <w:b/>
          <w:i/>
          <w:sz w:val="22"/>
          <w:szCs w:val="22"/>
        </w:rPr>
        <w:t>ponct</w:t>
      </w:r>
      <w:proofErr w:type="spellEnd"/>
      <w:r w:rsidR="00071072">
        <w:rPr>
          <w:sz w:val="22"/>
          <w:szCs w:val="22"/>
        </w:rPr>
        <w:t>.</w:t>
      </w:r>
    </w:p>
    <w:p w14:paraId="72BFCC9C" w14:textId="70880900" w:rsidR="004026ED" w:rsidRPr="00407400" w:rsidRDefault="004026ED" w:rsidP="00407400">
      <w:pPr>
        <w:pStyle w:val="Pardeliste"/>
        <w:numPr>
          <w:ilvl w:val="1"/>
          <w:numId w:val="14"/>
        </w:numPr>
        <w:jc w:val="both"/>
        <w:rPr>
          <w:sz w:val="22"/>
          <w:szCs w:val="22"/>
        </w:rPr>
      </w:pPr>
      <w:r>
        <w:rPr>
          <w:sz w:val="22"/>
          <w:szCs w:val="22"/>
        </w:rPr>
        <w:t>Si la racine POST est</w:t>
      </w:r>
      <w:r w:rsidR="00045A8C">
        <w:rPr>
          <w:sz w:val="22"/>
          <w:szCs w:val="22"/>
        </w:rPr>
        <w:t xml:space="preserve"> un ver</w:t>
      </w:r>
      <w:r w:rsidR="00407400">
        <w:rPr>
          <w:sz w:val="22"/>
          <w:szCs w:val="22"/>
        </w:rPr>
        <w:t>be fini, on considère deux cas selon qu’</w:t>
      </w:r>
      <w:r w:rsidR="00407400" w:rsidRPr="00407400">
        <w:rPr>
          <w:sz w:val="22"/>
          <w:szCs w:val="22"/>
        </w:rPr>
        <w:t>il a son sujet ou pas</w:t>
      </w:r>
      <w:r w:rsidR="006F4F32" w:rsidRPr="00407400">
        <w:rPr>
          <w:sz w:val="22"/>
          <w:szCs w:val="22"/>
        </w:rPr>
        <w:t>.</w:t>
      </w:r>
    </w:p>
    <w:p w14:paraId="67C16120" w14:textId="56ADBA0D" w:rsidR="006F4F32" w:rsidRDefault="00407400" w:rsidP="006F4F32">
      <w:pPr>
        <w:pStyle w:val="Pardeliste"/>
        <w:numPr>
          <w:ilvl w:val="2"/>
          <w:numId w:val="14"/>
        </w:numPr>
        <w:jc w:val="both"/>
        <w:rPr>
          <w:sz w:val="22"/>
          <w:szCs w:val="22"/>
        </w:rPr>
      </w:pPr>
      <w:r>
        <w:rPr>
          <w:sz w:val="22"/>
          <w:szCs w:val="22"/>
        </w:rPr>
        <w:t>Si POST a son sujet</w:t>
      </w:r>
      <w:r w:rsidR="006F4F32">
        <w:rPr>
          <w:sz w:val="22"/>
          <w:szCs w:val="22"/>
        </w:rPr>
        <w:t xml:space="preserve">, on </w:t>
      </w:r>
      <w:r>
        <w:rPr>
          <w:sz w:val="22"/>
          <w:szCs w:val="22"/>
        </w:rPr>
        <w:t xml:space="preserve">regarde si R2 va plutôt dépendre de R1, auquel cas on applique la règle </w:t>
      </w:r>
      <w:r w:rsidR="006F4F32">
        <w:rPr>
          <w:i/>
          <w:sz w:val="22"/>
          <w:szCs w:val="22"/>
        </w:rPr>
        <w:t>initcl_cat</w:t>
      </w:r>
      <w:r w:rsidR="006F4F32" w:rsidRPr="009B0DD9">
        <w:rPr>
          <w:i/>
          <w:sz w:val="22"/>
          <w:szCs w:val="22"/>
        </w:rPr>
        <w:t>_pause_</w:t>
      </w:r>
      <w:r w:rsidR="006F4F32">
        <w:rPr>
          <w:i/>
          <w:sz w:val="22"/>
          <w:szCs w:val="22"/>
        </w:rPr>
        <w:t>right-mod</w:t>
      </w:r>
      <w:r w:rsidR="006F4F32" w:rsidRPr="009B0DD9">
        <w:rPr>
          <w:i/>
          <w:sz w:val="22"/>
          <w:szCs w:val="22"/>
        </w:rPr>
        <w:t>_pause</w:t>
      </w:r>
      <w:r w:rsidR="006F4F32">
        <w:rPr>
          <w:i/>
          <w:sz w:val="22"/>
          <w:szCs w:val="22"/>
        </w:rPr>
        <w:t>_fin-verb</w:t>
      </w:r>
      <w:r>
        <w:rPr>
          <w:i/>
          <w:sz w:val="22"/>
          <w:szCs w:val="22"/>
        </w:rPr>
        <w:t>1</w:t>
      </w:r>
      <w:r w:rsidR="00FD453E">
        <w:rPr>
          <w:sz w:val="22"/>
          <w:szCs w:val="22"/>
        </w:rPr>
        <w:t>. Celle-ci va rattacher le</w:t>
      </w:r>
      <w:r>
        <w:rPr>
          <w:sz w:val="22"/>
          <w:szCs w:val="22"/>
        </w:rPr>
        <w:t xml:space="preserve"> signe</w:t>
      </w:r>
      <w:r w:rsidR="006F4F32">
        <w:rPr>
          <w:sz w:val="22"/>
          <w:szCs w:val="22"/>
        </w:rPr>
        <w:t xml:space="preserve"> </w:t>
      </w:r>
      <w:r>
        <w:rPr>
          <w:sz w:val="22"/>
          <w:szCs w:val="22"/>
        </w:rPr>
        <w:t xml:space="preserve">de ponctuation PAUSE1 </w:t>
      </w:r>
      <w:r w:rsidR="006F4F32">
        <w:rPr>
          <w:sz w:val="22"/>
          <w:szCs w:val="22"/>
        </w:rPr>
        <w:t>à R2, ce qui</w:t>
      </w:r>
      <w:r w:rsidR="006F4F32" w:rsidRPr="00B313C2">
        <w:rPr>
          <w:sz w:val="22"/>
          <w:szCs w:val="22"/>
        </w:rPr>
        <w:t xml:space="preserve"> </w:t>
      </w:r>
      <w:r w:rsidR="006F4F32">
        <w:rPr>
          <w:sz w:val="22"/>
          <w:szCs w:val="22"/>
        </w:rPr>
        <w:t>permettra ensuite d’étendre à droite l’arbre T1 avec l’arbre T2.</w:t>
      </w:r>
      <w:r>
        <w:rPr>
          <w:sz w:val="22"/>
          <w:szCs w:val="22"/>
        </w:rPr>
        <w:t xml:space="preserve"> Si R2 va plutôt dépendre de POST, on applique la règle </w:t>
      </w:r>
      <w:r>
        <w:rPr>
          <w:i/>
          <w:sz w:val="22"/>
          <w:szCs w:val="22"/>
        </w:rPr>
        <w:t>initcl_cat</w:t>
      </w:r>
      <w:r w:rsidRPr="009B0DD9">
        <w:rPr>
          <w:i/>
          <w:sz w:val="22"/>
          <w:szCs w:val="22"/>
        </w:rPr>
        <w:t>_pause_</w:t>
      </w:r>
      <w:r>
        <w:rPr>
          <w:i/>
          <w:sz w:val="22"/>
          <w:szCs w:val="22"/>
        </w:rPr>
        <w:t>left-mod</w:t>
      </w:r>
      <w:r w:rsidRPr="009B0DD9">
        <w:rPr>
          <w:i/>
          <w:sz w:val="22"/>
          <w:szCs w:val="22"/>
        </w:rPr>
        <w:t>_pause</w:t>
      </w:r>
      <w:r>
        <w:rPr>
          <w:i/>
          <w:sz w:val="22"/>
          <w:szCs w:val="22"/>
        </w:rPr>
        <w:t>_fin-verb1</w:t>
      </w:r>
      <w:r>
        <w:rPr>
          <w:sz w:val="22"/>
          <w:szCs w:val="22"/>
        </w:rPr>
        <w:t xml:space="preserve">. Celle-ci va rattacher le signe de ponctuation PAUSE2 et R2 à POST, respectivement par des dépendances </w:t>
      </w:r>
      <w:proofErr w:type="spellStart"/>
      <w:r w:rsidRPr="00407400">
        <w:rPr>
          <w:b/>
          <w:i/>
          <w:sz w:val="22"/>
          <w:szCs w:val="22"/>
        </w:rPr>
        <w:t>ponct</w:t>
      </w:r>
      <w:proofErr w:type="spellEnd"/>
      <w:r>
        <w:rPr>
          <w:sz w:val="22"/>
          <w:szCs w:val="22"/>
        </w:rPr>
        <w:t xml:space="preserve"> et </w:t>
      </w:r>
      <w:proofErr w:type="spellStart"/>
      <w:r w:rsidRPr="00407400">
        <w:rPr>
          <w:b/>
          <w:i/>
          <w:sz w:val="22"/>
          <w:szCs w:val="22"/>
        </w:rPr>
        <w:t>mod</w:t>
      </w:r>
      <w:proofErr w:type="spellEnd"/>
      <w:r>
        <w:rPr>
          <w:sz w:val="22"/>
          <w:szCs w:val="22"/>
        </w:rPr>
        <w:t>.</w:t>
      </w:r>
    </w:p>
    <w:p w14:paraId="52C71980" w14:textId="542D6416" w:rsidR="006F4F32" w:rsidRPr="00EE32CA" w:rsidRDefault="00407400" w:rsidP="00EE32CA">
      <w:pPr>
        <w:pStyle w:val="Pardeliste"/>
        <w:numPr>
          <w:ilvl w:val="2"/>
          <w:numId w:val="14"/>
        </w:numPr>
        <w:jc w:val="both"/>
        <w:rPr>
          <w:sz w:val="22"/>
          <w:szCs w:val="22"/>
        </w:rPr>
      </w:pPr>
      <w:r>
        <w:rPr>
          <w:sz w:val="22"/>
          <w:szCs w:val="22"/>
        </w:rPr>
        <w:t xml:space="preserve">Si POST </w:t>
      </w:r>
      <w:r w:rsidR="00EE32CA">
        <w:rPr>
          <w:sz w:val="22"/>
          <w:szCs w:val="22"/>
        </w:rPr>
        <w:t>n’</w:t>
      </w:r>
      <w:r>
        <w:rPr>
          <w:sz w:val="22"/>
          <w:szCs w:val="22"/>
        </w:rPr>
        <w:t xml:space="preserve">a </w:t>
      </w:r>
      <w:r w:rsidR="00EE32CA">
        <w:rPr>
          <w:sz w:val="22"/>
          <w:szCs w:val="22"/>
        </w:rPr>
        <w:t xml:space="preserve">pas </w:t>
      </w:r>
      <w:r>
        <w:rPr>
          <w:sz w:val="22"/>
          <w:szCs w:val="22"/>
        </w:rPr>
        <w:t>son sujet</w:t>
      </w:r>
      <w:r w:rsidR="00977AB8">
        <w:rPr>
          <w:sz w:val="22"/>
          <w:szCs w:val="22"/>
        </w:rPr>
        <w:t>, on fait l’hypothèse que R1 peut être</w:t>
      </w:r>
      <w:r>
        <w:rPr>
          <w:sz w:val="22"/>
          <w:szCs w:val="22"/>
        </w:rPr>
        <w:t xml:space="preserve"> ce sujet. On regarde ensuit si R2 va plutôt dépendre de R1, auquel cas on applique la règle </w:t>
      </w:r>
      <w:r>
        <w:rPr>
          <w:i/>
          <w:sz w:val="22"/>
          <w:szCs w:val="22"/>
        </w:rPr>
        <w:t>initcl_cat</w:t>
      </w:r>
      <w:r w:rsidRPr="009B0DD9">
        <w:rPr>
          <w:i/>
          <w:sz w:val="22"/>
          <w:szCs w:val="22"/>
        </w:rPr>
        <w:t>_pause_</w:t>
      </w:r>
      <w:r>
        <w:rPr>
          <w:i/>
          <w:sz w:val="22"/>
          <w:szCs w:val="22"/>
        </w:rPr>
        <w:t>right-mod</w:t>
      </w:r>
      <w:r w:rsidRPr="009B0DD9">
        <w:rPr>
          <w:i/>
          <w:sz w:val="22"/>
          <w:szCs w:val="22"/>
        </w:rPr>
        <w:t>_pause</w:t>
      </w:r>
      <w:r>
        <w:rPr>
          <w:i/>
          <w:sz w:val="22"/>
          <w:szCs w:val="22"/>
        </w:rPr>
        <w:t>_fin-verb2</w:t>
      </w:r>
      <w:r>
        <w:rPr>
          <w:sz w:val="22"/>
          <w:szCs w:val="22"/>
        </w:rPr>
        <w:t>. Celle-ci va rattacher les signes de ponctuation PAUSE1 et PAUSE2 à R2, ce qui</w:t>
      </w:r>
      <w:r w:rsidRPr="00B313C2">
        <w:rPr>
          <w:sz w:val="22"/>
          <w:szCs w:val="22"/>
        </w:rPr>
        <w:t xml:space="preserve"> </w:t>
      </w:r>
      <w:r>
        <w:rPr>
          <w:sz w:val="22"/>
          <w:szCs w:val="22"/>
        </w:rPr>
        <w:t xml:space="preserve">permettra ensuite d’étendre à droite l’arbre T1 avec l’arbre T2. Si R2 va plutôt dépendre de POST, on applique la règle </w:t>
      </w:r>
      <w:r>
        <w:rPr>
          <w:i/>
          <w:sz w:val="22"/>
          <w:szCs w:val="22"/>
        </w:rPr>
        <w:t>initcl_cat</w:t>
      </w:r>
      <w:r w:rsidRPr="009B0DD9">
        <w:rPr>
          <w:i/>
          <w:sz w:val="22"/>
          <w:szCs w:val="22"/>
        </w:rPr>
        <w:t>_pause_</w:t>
      </w:r>
      <w:r>
        <w:rPr>
          <w:i/>
          <w:sz w:val="22"/>
          <w:szCs w:val="22"/>
        </w:rPr>
        <w:t>left-mod</w:t>
      </w:r>
      <w:r w:rsidRPr="009B0DD9">
        <w:rPr>
          <w:i/>
          <w:sz w:val="22"/>
          <w:szCs w:val="22"/>
        </w:rPr>
        <w:t>_pause</w:t>
      </w:r>
      <w:r>
        <w:rPr>
          <w:i/>
          <w:sz w:val="22"/>
          <w:szCs w:val="22"/>
        </w:rPr>
        <w:t>_fin-verb2</w:t>
      </w:r>
      <w:r>
        <w:rPr>
          <w:sz w:val="22"/>
          <w:szCs w:val="22"/>
        </w:rPr>
        <w:t>. Celle-ci va rattacher les signes de ponctuation PAUSE1 et PAUSE2</w:t>
      </w:r>
      <w:r w:rsidR="00DB1A7B">
        <w:rPr>
          <w:sz w:val="22"/>
          <w:szCs w:val="22"/>
        </w:rPr>
        <w:t xml:space="preserve"> à POST par des dépendances </w:t>
      </w:r>
      <w:proofErr w:type="spellStart"/>
      <w:r w:rsidR="00DB1A7B" w:rsidRPr="00407400">
        <w:rPr>
          <w:b/>
          <w:i/>
          <w:sz w:val="22"/>
          <w:szCs w:val="22"/>
        </w:rPr>
        <w:t>ponct</w:t>
      </w:r>
      <w:proofErr w:type="spellEnd"/>
      <w:r w:rsidR="00DB1A7B">
        <w:rPr>
          <w:sz w:val="22"/>
          <w:szCs w:val="22"/>
        </w:rPr>
        <w:t xml:space="preserve">, et </w:t>
      </w:r>
      <w:r>
        <w:rPr>
          <w:sz w:val="22"/>
          <w:szCs w:val="22"/>
        </w:rPr>
        <w:t xml:space="preserve">R2 </w:t>
      </w:r>
      <w:r w:rsidR="00DB1A7B">
        <w:rPr>
          <w:sz w:val="22"/>
          <w:szCs w:val="22"/>
        </w:rPr>
        <w:t xml:space="preserve">aussi à POST par une </w:t>
      </w:r>
      <w:proofErr w:type="gramStart"/>
      <w:r w:rsidR="00DB1A7B">
        <w:rPr>
          <w:sz w:val="22"/>
          <w:szCs w:val="22"/>
        </w:rPr>
        <w:t xml:space="preserve">dépendance </w:t>
      </w:r>
      <w:r>
        <w:rPr>
          <w:sz w:val="22"/>
          <w:szCs w:val="22"/>
        </w:rPr>
        <w:t xml:space="preserve"> </w:t>
      </w:r>
      <w:proofErr w:type="spellStart"/>
      <w:r w:rsidRPr="00407400">
        <w:rPr>
          <w:b/>
          <w:i/>
          <w:sz w:val="22"/>
          <w:szCs w:val="22"/>
        </w:rPr>
        <w:t>mod</w:t>
      </w:r>
      <w:proofErr w:type="spellEnd"/>
      <w:r>
        <w:rPr>
          <w:sz w:val="22"/>
          <w:szCs w:val="22"/>
        </w:rPr>
        <w:t>.</w:t>
      </w:r>
      <w:proofErr w:type="gramEnd"/>
    </w:p>
    <w:p w14:paraId="0D93A6E6" w14:textId="75877D10" w:rsidR="002365A1" w:rsidRDefault="002365A1" w:rsidP="002365A1">
      <w:pPr>
        <w:pStyle w:val="Pardeliste"/>
        <w:numPr>
          <w:ilvl w:val="0"/>
          <w:numId w:val="14"/>
        </w:numPr>
        <w:jc w:val="both"/>
        <w:rPr>
          <w:sz w:val="22"/>
          <w:szCs w:val="22"/>
        </w:rPr>
      </w:pPr>
      <w:r>
        <w:rPr>
          <w:sz w:val="22"/>
          <w:szCs w:val="22"/>
        </w:rPr>
        <w:t xml:space="preserve">R1 est un verbe fini. On </w:t>
      </w:r>
      <w:r w:rsidR="00C1485E">
        <w:rPr>
          <w:sz w:val="22"/>
          <w:szCs w:val="22"/>
        </w:rPr>
        <w:t xml:space="preserve">suppose que le début de la proposition est aussi un début de phrase et on </w:t>
      </w:r>
      <w:r>
        <w:rPr>
          <w:sz w:val="22"/>
          <w:szCs w:val="22"/>
        </w:rPr>
        <w:t>considère alors PAUSE2.</w:t>
      </w:r>
    </w:p>
    <w:p w14:paraId="74768EAF" w14:textId="71EDE6AC" w:rsidR="002365A1" w:rsidRDefault="002365A1" w:rsidP="002365A1">
      <w:pPr>
        <w:pStyle w:val="Pardeliste"/>
        <w:numPr>
          <w:ilvl w:val="1"/>
          <w:numId w:val="14"/>
        </w:numPr>
        <w:jc w:val="both"/>
        <w:rPr>
          <w:sz w:val="22"/>
          <w:szCs w:val="22"/>
        </w:rPr>
      </w:pPr>
      <w:r>
        <w:rPr>
          <w:sz w:val="22"/>
          <w:szCs w:val="22"/>
        </w:rPr>
        <w:t>Si PAUSE2 est une vraie pause (virgule</w:t>
      </w:r>
      <w:r w:rsidR="00B209A0">
        <w:rPr>
          <w:sz w:val="22"/>
          <w:szCs w:val="22"/>
        </w:rPr>
        <w:t>, parenthèse</w:t>
      </w:r>
      <w:r>
        <w:rPr>
          <w:sz w:val="22"/>
          <w:szCs w:val="22"/>
        </w:rPr>
        <w:t xml:space="preserve"> ou tiret), on considère la nature de R2.</w:t>
      </w:r>
    </w:p>
    <w:p w14:paraId="65C66F99" w14:textId="7E847F08" w:rsidR="00C1485E" w:rsidRDefault="002365A1" w:rsidP="00C1485E">
      <w:pPr>
        <w:pStyle w:val="Pardeliste"/>
        <w:numPr>
          <w:ilvl w:val="2"/>
          <w:numId w:val="14"/>
        </w:numPr>
        <w:jc w:val="both"/>
        <w:rPr>
          <w:sz w:val="22"/>
          <w:szCs w:val="22"/>
        </w:rPr>
      </w:pPr>
      <w:r>
        <w:rPr>
          <w:sz w:val="22"/>
          <w:szCs w:val="22"/>
        </w:rPr>
        <w:t>Si R2 n’est pas une conjonction</w:t>
      </w:r>
      <w:r w:rsidR="00B743C9">
        <w:rPr>
          <w:sz w:val="22"/>
          <w:szCs w:val="22"/>
        </w:rPr>
        <w:t xml:space="preserve"> ni une préposition ou est </w:t>
      </w:r>
      <w:r w:rsidR="00C332F5">
        <w:rPr>
          <w:sz w:val="22"/>
          <w:szCs w:val="22"/>
        </w:rPr>
        <w:t xml:space="preserve">un adverbe modificateur de phrase (avec le trait </w:t>
      </w:r>
      <w:proofErr w:type="spellStart"/>
      <w:r w:rsidR="00C332F5" w:rsidRPr="00C332F5">
        <w:rPr>
          <w:i/>
          <w:sz w:val="22"/>
          <w:szCs w:val="22"/>
        </w:rPr>
        <w:t>adv_smod</w:t>
      </w:r>
      <w:proofErr w:type="spellEnd"/>
      <w:r w:rsidR="00C332F5" w:rsidRPr="00C332F5">
        <w:rPr>
          <w:i/>
          <w:sz w:val="22"/>
          <w:szCs w:val="22"/>
        </w:rPr>
        <w:t>=</w:t>
      </w:r>
      <w:proofErr w:type="spellStart"/>
      <w:r w:rsidR="00C332F5" w:rsidRPr="00C332F5">
        <w:rPr>
          <w:i/>
          <w:sz w:val="22"/>
          <w:szCs w:val="22"/>
        </w:rPr>
        <w:t>true</w:t>
      </w:r>
      <w:proofErr w:type="spellEnd"/>
      <w:r w:rsidR="00C332F5">
        <w:rPr>
          <w:sz w:val="22"/>
          <w:szCs w:val="22"/>
        </w:rPr>
        <w:t>)</w:t>
      </w:r>
      <w:r>
        <w:rPr>
          <w:sz w:val="22"/>
          <w:szCs w:val="22"/>
        </w:rPr>
        <w:t xml:space="preserve">, </w:t>
      </w:r>
      <w:r w:rsidR="00C1485E">
        <w:rPr>
          <w:sz w:val="22"/>
          <w:szCs w:val="22"/>
        </w:rPr>
        <w:t xml:space="preserve">on considère que T2 </w:t>
      </w:r>
      <w:r w:rsidR="00B743C9">
        <w:rPr>
          <w:sz w:val="22"/>
          <w:szCs w:val="22"/>
        </w:rPr>
        <w:t>va venir étendre à droite T1. Les</w:t>
      </w:r>
      <w:r w:rsidR="00C1485E">
        <w:rPr>
          <w:sz w:val="22"/>
          <w:szCs w:val="22"/>
        </w:rPr>
        <w:t xml:space="preserve"> règle</w:t>
      </w:r>
      <w:r w:rsidR="00B743C9">
        <w:rPr>
          <w:sz w:val="22"/>
          <w:szCs w:val="22"/>
        </w:rPr>
        <w:t>s</w:t>
      </w:r>
      <w:r w:rsidR="00C1485E">
        <w:rPr>
          <w:sz w:val="22"/>
          <w:szCs w:val="22"/>
        </w:rPr>
        <w:t xml:space="preserve"> </w:t>
      </w:r>
      <w:proofErr w:type="spellStart"/>
      <w:r w:rsidR="00C1485E">
        <w:rPr>
          <w:i/>
          <w:sz w:val="22"/>
          <w:szCs w:val="22"/>
        </w:rPr>
        <w:t>initsent_fin-verb</w:t>
      </w:r>
      <w:r w:rsidR="00C1485E" w:rsidRPr="009B0DD9">
        <w:rPr>
          <w:i/>
          <w:sz w:val="22"/>
          <w:szCs w:val="22"/>
        </w:rPr>
        <w:t>_pause_</w:t>
      </w:r>
      <w:r w:rsidR="00C1485E">
        <w:rPr>
          <w:i/>
          <w:sz w:val="22"/>
          <w:szCs w:val="22"/>
        </w:rPr>
        <w:t>mod</w:t>
      </w:r>
      <w:r w:rsidR="00C1485E" w:rsidRPr="009B0DD9">
        <w:rPr>
          <w:i/>
          <w:sz w:val="22"/>
          <w:szCs w:val="22"/>
        </w:rPr>
        <w:t>_pause</w:t>
      </w:r>
      <w:proofErr w:type="spellEnd"/>
      <w:r w:rsidR="00C1485E">
        <w:rPr>
          <w:i/>
          <w:sz w:val="22"/>
          <w:szCs w:val="22"/>
        </w:rPr>
        <w:t xml:space="preserve"> </w:t>
      </w:r>
      <w:r w:rsidR="00B743C9" w:rsidRPr="00B743C9">
        <w:rPr>
          <w:sz w:val="22"/>
          <w:szCs w:val="22"/>
        </w:rPr>
        <w:t>et</w:t>
      </w:r>
      <w:r w:rsidR="00B743C9">
        <w:rPr>
          <w:i/>
          <w:sz w:val="22"/>
          <w:szCs w:val="22"/>
        </w:rPr>
        <w:t xml:space="preserve"> </w:t>
      </w:r>
      <w:proofErr w:type="spellStart"/>
      <w:r w:rsidR="00B743C9">
        <w:rPr>
          <w:i/>
          <w:sz w:val="22"/>
          <w:szCs w:val="22"/>
        </w:rPr>
        <w:t>initsent_fin-verb</w:t>
      </w:r>
      <w:r w:rsidR="00B743C9" w:rsidRPr="009B0DD9">
        <w:rPr>
          <w:i/>
          <w:sz w:val="22"/>
          <w:szCs w:val="22"/>
        </w:rPr>
        <w:t>_pause_</w:t>
      </w:r>
      <w:r w:rsidR="00B743C9">
        <w:rPr>
          <w:i/>
          <w:sz w:val="22"/>
          <w:szCs w:val="22"/>
        </w:rPr>
        <w:t>adv</w:t>
      </w:r>
      <w:r w:rsidR="00B743C9" w:rsidRPr="009B0DD9">
        <w:rPr>
          <w:i/>
          <w:sz w:val="22"/>
          <w:szCs w:val="22"/>
        </w:rPr>
        <w:t>_pause</w:t>
      </w:r>
      <w:proofErr w:type="spellEnd"/>
      <w:r w:rsidR="00B743C9">
        <w:rPr>
          <w:i/>
          <w:sz w:val="22"/>
          <w:szCs w:val="22"/>
        </w:rPr>
        <w:t xml:space="preserve"> </w:t>
      </w:r>
      <w:r w:rsidR="00B743C9">
        <w:rPr>
          <w:sz w:val="22"/>
          <w:szCs w:val="22"/>
        </w:rPr>
        <w:t>rattacheront</w:t>
      </w:r>
      <w:r w:rsidR="00C1485E">
        <w:rPr>
          <w:sz w:val="22"/>
          <w:szCs w:val="22"/>
        </w:rPr>
        <w:t xml:space="preserve"> PAUSE1 et PAUSE2 à R2, ce qui</w:t>
      </w:r>
      <w:r w:rsidR="00C1485E" w:rsidRPr="00B313C2">
        <w:rPr>
          <w:sz w:val="22"/>
          <w:szCs w:val="22"/>
        </w:rPr>
        <w:t xml:space="preserve"> </w:t>
      </w:r>
      <w:r w:rsidR="00C1485E">
        <w:rPr>
          <w:sz w:val="22"/>
          <w:szCs w:val="22"/>
        </w:rPr>
        <w:t>permettra ensuite d’étendre à droite l’arbre T1 avec l’arbre T2.</w:t>
      </w:r>
      <w:r w:rsidR="00C1485E" w:rsidRPr="00C1485E">
        <w:rPr>
          <w:sz w:val="22"/>
          <w:szCs w:val="22"/>
        </w:rPr>
        <w:t xml:space="preserve"> </w:t>
      </w:r>
    </w:p>
    <w:p w14:paraId="353BBD4A" w14:textId="1A27E5ED" w:rsidR="00C1485E" w:rsidRPr="004026ED" w:rsidRDefault="00C1485E" w:rsidP="00C1485E">
      <w:pPr>
        <w:pStyle w:val="Pardeliste"/>
        <w:numPr>
          <w:ilvl w:val="2"/>
          <w:numId w:val="14"/>
        </w:numPr>
        <w:jc w:val="both"/>
        <w:rPr>
          <w:sz w:val="22"/>
          <w:szCs w:val="22"/>
        </w:rPr>
      </w:pPr>
      <w:r>
        <w:rPr>
          <w:sz w:val="22"/>
          <w:szCs w:val="22"/>
        </w:rPr>
        <w:t>Si R2 est une conjonction</w:t>
      </w:r>
      <w:r w:rsidR="00B743C9">
        <w:rPr>
          <w:sz w:val="22"/>
          <w:szCs w:val="22"/>
        </w:rPr>
        <w:t xml:space="preserve"> ou une prépos</w:t>
      </w:r>
      <w:r w:rsidR="00DF3E6C">
        <w:rPr>
          <w:sz w:val="22"/>
          <w:szCs w:val="22"/>
        </w:rPr>
        <w:t>i</w:t>
      </w:r>
      <w:r w:rsidR="00B743C9">
        <w:rPr>
          <w:sz w:val="22"/>
          <w:szCs w:val="22"/>
        </w:rPr>
        <w:t>tion</w:t>
      </w:r>
      <w:r>
        <w:rPr>
          <w:sz w:val="22"/>
          <w:szCs w:val="22"/>
        </w:rPr>
        <w:t xml:space="preserve">, elle doit être la tête d’une expression. On considère alors que T2 va venir étendre à droite T1. La règle </w:t>
      </w:r>
      <w:proofErr w:type="spellStart"/>
      <w:r>
        <w:rPr>
          <w:i/>
          <w:sz w:val="22"/>
          <w:szCs w:val="22"/>
        </w:rPr>
        <w:t>initsent_fin-verb_pause_conj</w:t>
      </w:r>
      <w:r w:rsidR="00DF3E6C">
        <w:rPr>
          <w:i/>
          <w:sz w:val="22"/>
          <w:szCs w:val="22"/>
        </w:rPr>
        <w:t>-prep</w:t>
      </w:r>
      <w:r w:rsidRPr="009B0DD9">
        <w:rPr>
          <w:i/>
          <w:sz w:val="22"/>
          <w:szCs w:val="22"/>
        </w:rPr>
        <w:t>_pause</w:t>
      </w:r>
      <w:proofErr w:type="spellEnd"/>
      <w:r>
        <w:rPr>
          <w:i/>
          <w:sz w:val="22"/>
          <w:szCs w:val="22"/>
        </w:rPr>
        <w:t xml:space="preserve"> </w:t>
      </w:r>
      <w:r>
        <w:rPr>
          <w:sz w:val="22"/>
          <w:szCs w:val="22"/>
        </w:rPr>
        <w:t>rattachera PAUSE1 et PAUSE2 à R2, ce qui</w:t>
      </w:r>
      <w:r w:rsidRPr="00B313C2">
        <w:rPr>
          <w:sz w:val="22"/>
          <w:szCs w:val="22"/>
        </w:rPr>
        <w:t xml:space="preserve"> </w:t>
      </w:r>
      <w:r>
        <w:rPr>
          <w:sz w:val="22"/>
          <w:szCs w:val="22"/>
        </w:rPr>
        <w:t>permettra ensuite d’étendre à droite l’arbre T1 avec l’arbre T2.</w:t>
      </w:r>
    </w:p>
    <w:p w14:paraId="2E98F8C4" w14:textId="706F2DF0" w:rsidR="002365A1" w:rsidRPr="004026ED" w:rsidRDefault="00C1485E" w:rsidP="00C1485E">
      <w:pPr>
        <w:pStyle w:val="Pardeliste"/>
        <w:numPr>
          <w:ilvl w:val="1"/>
          <w:numId w:val="14"/>
        </w:numPr>
        <w:jc w:val="both"/>
        <w:rPr>
          <w:sz w:val="22"/>
          <w:szCs w:val="22"/>
        </w:rPr>
      </w:pPr>
      <w:r>
        <w:rPr>
          <w:sz w:val="22"/>
          <w:szCs w:val="22"/>
        </w:rPr>
        <w:t xml:space="preserve">Si PAUSE2 est une fin de phrase, la règle </w:t>
      </w:r>
      <w:proofErr w:type="spellStart"/>
      <w:r>
        <w:rPr>
          <w:i/>
          <w:sz w:val="22"/>
          <w:szCs w:val="22"/>
        </w:rPr>
        <w:t>initsent_fin-verb_pause_mod_stop</w:t>
      </w:r>
      <w:proofErr w:type="spellEnd"/>
      <w:r>
        <w:rPr>
          <w:i/>
          <w:sz w:val="22"/>
          <w:szCs w:val="22"/>
        </w:rPr>
        <w:t xml:space="preserve"> </w:t>
      </w:r>
      <w:r>
        <w:rPr>
          <w:sz w:val="22"/>
          <w:szCs w:val="22"/>
        </w:rPr>
        <w:t>rattachera PAUSE</w:t>
      </w:r>
      <w:proofErr w:type="gramStart"/>
      <w:r>
        <w:rPr>
          <w:sz w:val="22"/>
          <w:szCs w:val="22"/>
        </w:rPr>
        <w:t>1  à</w:t>
      </w:r>
      <w:proofErr w:type="gramEnd"/>
      <w:r>
        <w:rPr>
          <w:sz w:val="22"/>
          <w:szCs w:val="22"/>
        </w:rPr>
        <w:t xml:space="preserve"> R2, ce qui</w:t>
      </w:r>
      <w:r w:rsidRPr="00B313C2">
        <w:rPr>
          <w:sz w:val="22"/>
          <w:szCs w:val="22"/>
        </w:rPr>
        <w:t xml:space="preserve"> </w:t>
      </w:r>
      <w:r>
        <w:rPr>
          <w:sz w:val="22"/>
          <w:szCs w:val="22"/>
        </w:rPr>
        <w:t>permettra ensuite d’étendre à droite l’arbre T1 avec l’arbre T2.</w:t>
      </w:r>
    </w:p>
    <w:p w14:paraId="35B68C75" w14:textId="301D64C4" w:rsidR="00E32733" w:rsidRPr="00724444" w:rsidRDefault="00E32733" w:rsidP="00E32733">
      <w:pPr>
        <w:spacing w:before="120"/>
        <w:ind w:left="360"/>
        <w:jc w:val="both"/>
        <w:rPr>
          <w:b/>
          <w:i/>
          <w:sz w:val="22"/>
          <w:szCs w:val="22"/>
        </w:rPr>
      </w:pPr>
      <w:r>
        <w:rPr>
          <w:b/>
          <w:i/>
          <w:sz w:val="22"/>
          <w:szCs w:val="22"/>
        </w:rPr>
        <w:t>L’expression insérée est une proposition relative</w:t>
      </w:r>
    </w:p>
    <w:p w14:paraId="6398451B" w14:textId="4011F1F3" w:rsidR="00E32733" w:rsidRDefault="001B5A1A" w:rsidP="000211E5">
      <w:pPr>
        <w:ind w:firstLine="680"/>
        <w:jc w:val="both"/>
        <w:rPr>
          <w:sz w:val="22"/>
          <w:szCs w:val="22"/>
        </w:rPr>
      </w:pPr>
      <w:r>
        <w:rPr>
          <w:sz w:val="22"/>
          <w:szCs w:val="22"/>
        </w:rPr>
        <w:t>On distingue alors deux cas selon la nature de PAUSE2.</w:t>
      </w:r>
    </w:p>
    <w:p w14:paraId="41B63B80" w14:textId="1C0316CF" w:rsidR="001B5A1A" w:rsidRDefault="001B5A1A" w:rsidP="001B5A1A">
      <w:pPr>
        <w:pStyle w:val="Pardeliste"/>
        <w:numPr>
          <w:ilvl w:val="0"/>
          <w:numId w:val="14"/>
        </w:numPr>
        <w:jc w:val="both"/>
        <w:rPr>
          <w:sz w:val="22"/>
          <w:szCs w:val="22"/>
        </w:rPr>
      </w:pPr>
      <w:r>
        <w:rPr>
          <w:sz w:val="22"/>
          <w:szCs w:val="22"/>
        </w:rPr>
        <w:t xml:space="preserve">PAUSE2 est une vraie pause. On considère que T2 va venir étendre à droite T1. La règle </w:t>
      </w:r>
      <w:proofErr w:type="spellStart"/>
      <w:r>
        <w:rPr>
          <w:i/>
          <w:sz w:val="22"/>
          <w:szCs w:val="22"/>
        </w:rPr>
        <w:t>initcl_cat_pause_rel-verb</w:t>
      </w:r>
      <w:r w:rsidRPr="009B0DD9">
        <w:rPr>
          <w:i/>
          <w:sz w:val="22"/>
          <w:szCs w:val="22"/>
        </w:rPr>
        <w:t>_pause</w:t>
      </w:r>
      <w:proofErr w:type="spellEnd"/>
      <w:r>
        <w:rPr>
          <w:i/>
          <w:sz w:val="22"/>
          <w:szCs w:val="22"/>
        </w:rPr>
        <w:t xml:space="preserve"> </w:t>
      </w:r>
      <w:r>
        <w:rPr>
          <w:sz w:val="22"/>
          <w:szCs w:val="22"/>
        </w:rPr>
        <w:t>rattachera PAUSE1 et PAUSE2 à R2, ce qui</w:t>
      </w:r>
      <w:r w:rsidRPr="00B313C2">
        <w:rPr>
          <w:sz w:val="22"/>
          <w:szCs w:val="22"/>
        </w:rPr>
        <w:t xml:space="preserve"> </w:t>
      </w:r>
      <w:r>
        <w:rPr>
          <w:sz w:val="22"/>
          <w:szCs w:val="22"/>
        </w:rPr>
        <w:t>permettra ensuite d’étendre à droite l’arbre T1 avec l’arbre T2.</w:t>
      </w:r>
    </w:p>
    <w:p w14:paraId="3D8ECD4E" w14:textId="0FADD434" w:rsidR="001B5A1A" w:rsidRPr="001B5A1A" w:rsidRDefault="001B5A1A" w:rsidP="001B5A1A">
      <w:pPr>
        <w:pStyle w:val="Pardeliste"/>
        <w:numPr>
          <w:ilvl w:val="0"/>
          <w:numId w:val="14"/>
        </w:numPr>
        <w:jc w:val="both"/>
        <w:rPr>
          <w:sz w:val="22"/>
          <w:szCs w:val="22"/>
        </w:rPr>
      </w:pPr>
      <w:r>
        <w:rPr>
          <w:sz w:val="22"/>
          <w:szCs w:val="22"/>
        </w:rPr>
        <w:t>PAUSE2 marque la fin</w:t>
      </w:r>
      <w:r w:rsidR="00E83FBE">
        <w:rPr>
          <w:sz w:val="22"/>
          <w:szCs w:val="22"/>
        </w:rPr>
        <w:t xml:space="preserve"> d’une phrase. T2 va aussi venir</w:t>
      </w:r>
      <w:r>
        <w:rPr>
          <w:sz w:val="22"/>
          <w:szCs w:val="22"/>
        </w:rPr>
        <w:t xml:space="preserve"> étendre à droite T1, mais la règle </w:t>
      </w:r>
      <w:proofErr w:type="spellStart"/>
      <w:r>
        <w:rPr>
          <w:i/>
          <w:sz w:val="22"/>
          <w:szCs w:val="22"/>
        </w:rPr>
        <w:t>initcl_cat_pause_rel-verb_stop</w:t>
      </w:r>
      <w:proofErr w:type="spellEnd"/>
      <w:r>
        <w:rPr>
          <w:i/>
          <w:sz w:val="22"/>
          <w:szCs w:val="22"/>
        </w:rPr>
        <w:t xml:space="preserve"> </w:t>
      </w:r>
      <w:r>
        <w:rPr>
          <w:sz w:val="22"/>
          <w:szCs w:val="22"/>
        </w:rPr>
        <w:t>rattachera seulement PAUSE1à R2.</w:t>
      </w:r>
    </w:p>
    <w:p w14:paraId="34ECE69D" w14:textId="44DFDD8D" w:rsidR="00C37434" w:rsidRPr="00724444" w:rsidRDefault="00C37434" w:rsidP="00C37434">
      <w:pPr>
        <w:spacing w:before="120"/>
        <w:ind w:left="360"/>
        <w:jc w:val="both"/>
        <w:rPr>
          <w:b/>
          <w:i/>
          <w:sz w:val="22"/>
          <w:szCs w:val="22"/>
        </w:rPr>
      </w:pPr>
      <w:r>
        <w:rPr>
          <w:b/>
          <w:i/>
          <w:sz w:val="22"/>
          <w:szCs w:val="22"/>
        </w:rPr>
        <w:t>L’expression insérée est une proposition juxtaposée</w:t>
      </w:r>
      <w:r w:rsidR="003B4D57">
        <w:rPr>
          <w:b/>
          <w:i/>
          <w:sz w:val="22"/>
          <w:szCs w:val="22"/>
        </w:rPr>
        <w:t xml:space="preserve"> ou incise</w:t>
      </w:r>
    </w:p>
    <w:p w14:paraId="0B0AE1BE" w14:textId="5BBA47D2" w:rsidR="001331E0" w:rsidRPr="001331E0" w:rsidRDefault="00224D5E" w:rsidP="000211E5">
      <w:pPr>
        <w:ind w:firstLine="680"/>
        <w:jc w:val="both"/>
        <w:rPr>
          <w:sz w:val="22"/>
          <w:szCs w:val="22"/>
        </w:rPr>
      </w:pPr>
      <w:r>
        <w:rPr>
          <w:sz w:val="22"/>
          <w:szCs w:val="22"/>
        </w:rPr>
        <w:t xml:space="preserve">Le début de la proposition est aussi un début de phrase. </w:t>
      </w:r>
      <w:r w:rsidR="001331E0">
        <w:rPr>
          <w:sz w:val="22"/>
          <w:szCs w:val="22"/>
        </w:rPr>
        <w:t>R2 est un</w:t>
      </w:r>
      <w:r w:rsidR="00367A2A">
        <w:rPr>
          <w:sz w:val="22"/>
          <w:szCs w:val="22"/>
        </w:rPr>
        <w:t xml:space="preserve"> verbe fini et on distingue plusieurs</w:t>
      </w:r>
      <w:r w:rsidR="001331E0">
        <w:rPr>
          <w:sz w:val="22"/>
          <w:szCs w:val="22"/>
        </w:rPr>
        <w:t xml:space="preserve"> cas selon la présence ou non d’un sujet de R2 situé avant</w:t>
      </w:r>
      <w:r w:rsidR="00367A2A">
        <w:rPr>
          <w:sz w:val="22"/>
          <w:szCs w:val="22"/>
        </w:rPr>
        <w:t xml:space="preserve"> et selon la nature de</w:t>
      </w:r>
      <w:r w:rsidR="006841D4">
        <w:rPr>
          <w:sz w:val="22"/>
          <w:szCs w:val="22"/>
        </w:rPr>
        <w:t xml:space="preserve"> la ponctuation PAUSE1</w:t>
      </w:r>
      <w:r w:rsidR="001331E0">
        <w:rPr>
          <w:sz w:val="22"/>
          <w:szCs w:val="22"/>
        </w:rPr>
        <w:t>.</w:t>
      </w:r>
    </w:p>
    <w:p w14:paraId="7B5FEF84" w14:textId="4B824F60" w:rsidR="00E13F48" w:rsidRDefault="006841D4" w:rsidP="00E13F48">
      <w:pPr>
        <w:pStyle w:val="Pardeliste"/>
        <w:numPr>
          <w:ilvl w:val="0"/>
          <w:numId w:val="15"/>
        </w:numPr>
        <w:jc w:val="both"/>
        <w:rPr>
          <w:sz w:val="22"/>
          <w:szCs w:val="22"/>
        </w:rPr>
      </w:pPr>
      <w:r>
        <w:rPr>
          <w:sz w:val="22"/>
          <w:szCs w:val="22"/>
        </w:rPr>
        <w:t xml:space="preserve">PAUSE1 n’est pas un tiret, </w:t>
      </w:r>
      <w:r w:rsidR="00E13F48">
        <w:rPr>
          <w:sz w:val="22"/>
          <w:szCs w:val="22"/>
        </w:rPr>
        <w:t>R2 a un sujet avant</w:t>
      </w:r>
      <w:r>
        <w:rPr>
          <w:sz w:val="22"/>
          <w:szCs w:val="22"/>
        </w:rPr>
        <w:t>. On fait alors l’hypothèse que R1 et R2 sont simplement juxtaposées</w:t>
      </w:r>
      <w:r w:rsidR="00E13F48">
        <w:rPr>
          <w:sz w:val="22"/>
          <w:szCs w:val="22"/>
        </w:rPr>
        <w:t xml:space="preserve"> et on considère deux cas selon R2.</w:t>
      </w:r>
    </w:p>
    <w:p w14:paraId="547FD5BA" w14:textId="2151909D" w:rsidR="00E13F48" w:rsidRPr="000A5082" w:rsidRDefault="00E13F48" w:rsidP="000A5082">
      <w:pPr>
        <w:pStyle w:val="Pardeliste"/>
        <w:numPr>
          <w:ilvl w:val="1"/>
          <w:numId w:val="15"/>
        </w:numPr>
        <w:jc w:val="both"/>
        <w:rPr>
          <w:sz w:val="22"/>
          <w:szCs w:val="22"/>
        </w:rPr>
      </w:pPr>
      <w:r>
        <w:rPr>
          <w:sz w:val="22"/>
          <w:szCs w:val="22"/>
        </w:rPr>
        <w:t>R2 n’a pas de gouverneur.</w:t>
      </w:r>
      <w:r w:rsidR="000A5082">
        <w:rPr>
          <w:sz w:val="22"/>
          <w:szCs w:val="22"/>
        </w:rPr>
        <w:t xml:space="preserve"> </w:t>
      </w:r>
      <w:r w:rsidRPr="000A5082">
        <w:rPr>
          <w:sz w:val="22"/>
          <w:szCs w:val="22"/>
        </w:rPr>
        <w:t xml:space="preserve">PAUSE1 est un signe de ponctuation quelconque à l’exception d’un tiret, une parenthèse ou un guillemet ouvrant. Nous sommes dans le cas d’une juxtaposition simple et la règle </w:t>
      </w:r>
      <w:proofErr w:type="spellStart"/>
      <w:r w:rsidRPr="000A5082">
        <w:rPr>
          <w:i/>
          <w:sz w:val="22"/>
          <w:szCs w:val="22"/>
        </w:rPr>
        <w:t>initsent_fin-verb_punct_fin-verb_punct</w:t>
      </w:r>
      <w:proofErr w:type="spellEnd"/>
      <w:r w:rsidRPr="000A5082">
        <w:rPr>
          <w:i/>
          <w:sz w:val="22"/>
          <w:szCs w:val="22"/>
        </w:rPr>
        <w:t xml:space="preserve"> </w:t>
      </w:r>
      <w:r w:rsidRPr="000A5082">
        <w:rPr>
          <w:sz w:val="22"/>
          <w:szCs w:val="22"/>
        </w:rPr>
        <w:t xml:space="preserve">rattache R2 à R1 par une dépendance </w:t>
      </w:r>
      <w:proofErr w:type="spellStart"/>
      <w:r w:rsidRPr="000A5082">
        <w:rPr>
          <w:b/>
          <w:i/>
          <w:sz w:val="22"/>
          <w:szCs w:val="22"/>
        </w:rPr>
        <w:t>mod</w:t>
      </w:r>
      <w:proofErr w:type="spellEnd"/>
      <w:r w:rsidRPr="000A5082">
        <w:rPr>
          <w:sz w:val="22"/>
          <w:szCs w:val="22"/>
        </w:rPr>
        <w:t xml:space="preserve"> et PAUSE1 aussi à R1 par une dépendance </w:t>
      </w:r>
      <w:proofErr w:type="spellStart"/>
      <w:r w:rsidRPr="000A5082">
        <w:rPr>
          <w:b/>
          <w:i/>
          <w:sz w:val="22"/>
          <w:szCs w:val="22"/>
        </w:rPr>
        <w:t>ponct</w:t>
      </w:r>
      <w:proofErr w:type="spellEnd"/>
      <w:r w:rsidRPr="000A5082">
        <w:rPr>
          <w:sz w:val="22"/>
          <w:szCs w:val="22"/>
        </w:rPr>
        <w:t>.</w:t>
      </w:r>
    </w:p>
    <w:p w14:paraId="473717F0" w14:textId="5125984C" w:rsidR="00E13F48" w:rsidRPr="00224D5E" w:rsidRDefault="00E13F48" w:rsidP="00E13F48">
      <w:pPr>
        <w:pStyle w:val="Pardeliste"/>
        <w:numPr>
          <w:ilvl w:val="1"/>
          <w:numId w:val="15"/>
        </w:numPr>
        <w:jc w:val="both"/>
        <w:rPr>
          <w:sz w:val="22"/>
          <w:szCs w:val="22"/>
        </w:rPr>
      </w:pPr>
      <w:r>
        <w:rPr>
          <w:sz w:val="22"/>
          <w:szCs w:val="22"/>
        </w:rPr>
        <w:lastRenderedPageBreak/>
        <w:t>R2 est gouverné par une conjonction de coordination et PAUSE1 est une virgule</w:t>
      </w:r>
      <w:r w:rsidR="000A5082">
        <w:rPr>
          <w:sz w:val="22"/>
          <w:szCs w:val="22"/>
        </w:rPr>
        <w:t>.</w:t>
      </w:r>
      <w:r>
        <w:rPr>
          <w:sz w:val="22"/>
          <w:szCs w:val="22"/>
        </w:rPr>
        <w:t xml:space="preserve"> On est dans le cas d’une juxtaposition et la règle </w:t>
      </w:r>
      <w:proofErr w:type="spellStart"/>
      <w:r>
        <w:rPr>
          <w:i/>
          <w:sz w:val="22"/>
          <w:szCs w:val="22"/>
        </w:rPr>
        <w:t>initsent_fin-verb_comma</w:t>
      </w:r>
      <w:r w:rsidRPr="002C0D5F">
        <w:rPr>
          <w:i/>
          <w:sz w:val="22"/>
          <w:szCs w:val="22"/>
        </w:rPr>
        <w:t>_</w:t>
      </w:r>
      <w:r>
        <w:rPr>
          <w:i/>
          <w:sz w:val="22"/>
          <w:szCs w:val="22"/>
        </w:rPr>
        <w:t>cc_</w:t>
      </w:r>
      <w:r w:rsidRPr="002C0D5F">
        <w:rPr>
          <w:i/>
          <w:sz w:val="22"/>
          <w:szCs w:val="22"/>
        </w:rPr>
        <w:t>fin-verb_p</w:t>
      </w:r>
      <w:r>
        <w:rPr>
          <w:i/>
          <w:sz w:val="22"/>
          <w:szCs w:val="22"/>
        </w:rPr>
        <w:t>onct</w:t>
      </w:r>
      <w:proofErr w:type="spellEnd"/>
      <w:r>
        <w:rPr>
          <w:i/>
          <w:sz w:val="22"/>
          <w:szCs w:val="22"/>
        </w:rPr>
        <w:t xml:space="preserve"> </w:t>
      </w:r>
      <w:r>
        <w:rPr>
          <w:sz w:val="22"/>
          <w:szCs w:val="22"/>
        </w:rPr>
        <w:t>rattache PAUSE1 à la conjonction de coordination, ce qui permettra ensuite d’étendre T1 avec l’arbre de racine la conjonction.</w:t>
      </w:r>
    </w:p>
    <w:p w14:paraId="6DAFA2B0" w14:textId="4D85F27B" w:rsidR="00224D5E" w:rsidRDefault="001331E0" w:rsidP="00C37434">
      <w:pPr>
        <w:pStyle w:val="Pardeliste"/>
        <w:numPr>
          <w:ilvl w:val="0"/>
          <w:numId w:val="15"/>
        </w:numPr>
        <w:jc w:val="both"/>
        <w:rPr>
          <w:sz w:val="22"/>
          <w:szCs w:val="22"/>
        </w:rPr>
      </w:pPr>
      <w:r>
        <w:rPr>
          <w:sz w:val="22"/>
          <w:szCs w:val="22"/>
        </w:rPr>
        <w:t>R2 n’a pas de sujet avant mais un argument direct placé après. On fait l’hypothèse que cet argument est le sujet de R2 et que T2 rep</w:t>
      </w:r>
      <w:r w:rsidR="00224D5E">
        <w:rPr>
          <w:sz w:val="22"/>
          <w:szCs w:val="22"/>
        </w:rPr>
        <w:t>r</w:t>
      </w:r>
      <w:r>
        <w:rPr>
          <w:sz w:val="22"/>
          <w:szCs w:val="22"/>
        </w:rPr>
        <w:t>ésente une propos</w:t>
      </w:r>
      <w:r w:rsidR="00224D5E">
        <w:rPr>
          <w:sz w:val="22"/>
          <w:szCs w:val="22"/>
        </w:rPr>
        <w:t>i</w:t>
      </w:r>
      <w:r>
        <w:rPr>
          <w:sz w:val="22"/>
          <w:szCs w:val="22"/>
        </w:rPr>
        <w:t>tion incise</w:t>
      </w:r>
      <w:r w:rsidR="00224D5E">
        <w:rPr>
          <w:sz w:val="22"/>
          <w:szCs w:val="22"/>
        </w:rPr>
        <w:t>. On considère deux cas selon la nature de PAUSE2.</w:t>
      </w:r>
    </w:p>
    <w:p w14:paraId="3ACF20A6" w14:textId="3EB124E5" w:rsidR="00224D5E" w:rsidRDefault="00224D5E" w:rsidP="00224D5E">
      <w:pPr>
        <w:pStyle w:val="Pardeliste"/>
        <w:numPr>
          <w:ilvl w:val="1"/>
          <w:numId w:val="15"/>
        </w:numPr>
        <w:jc w:val="both"/>
        <w:rPr>
          <w:sz w:val="22"/>
          <w:szCs w:val="22"/>
        </w:rPr>
      </w:pPr>
      <w:r>
        <w:rPr>
          <w:sz w:val="22"/>
          <w:szCs w:val="22"/>
        </w:rPr>
        <w:t xml:space="preserve">PAUSE2 est une vraie pause. Alors, la règle </w:t>
      </w:r>
      <w:proofErr w:type="spellStart"/>
      <w:r>
        <w:rPr>
          <w:i/>
          <w:sz w:val="22"/>
          <w:szCs w:val="22"/>
        </w:rPr>
        <w:t>initsent_fin-verb_pause</w:t>
      </w:r>
      <w:r w:rsidRPr="002C0D5F">
        <w:rPr>
          <w:i/>
          <w:sz w:val="22"/>
          <w:szCs w:val="22"/>
        </w:rPr>
        <w:t>_fin-verb_p</w:t>
      </w:r>
      <w:r>
        <w:rPr>
          <w:i/>
          <w:sz w:val="22"/>
          <w:szCs w:val="22"/>
        </w:rPr>
        <w:t>ause</w:t>
      </w:r>
      <w:proofErr w:type="spellEnd"/>
      <w:r>
        <w:rPr>
          <w:i/>
          <w:sz w:val="22"/>
          <w:szCs w:val="22"/>
        </w:rPr>
        <w:t xml:space="preserve"> </w:t>
      </w:r>
      <w:r>
        <w:rPr>
          <w:sz w:val="22"/>
          <w:szCs w:val="22"/>
        </w:rPr>
        <w:t>rattachera PAUSE1 et PAUSE2 à R2, ce qui</w:t>
      </w:r>
      <w:r w:rsidRPr="00B313C2">
        <w:rPr>
          <w:sz w:val="22"/>
          <w:szCs w:val="22"/>
        </w:rPr>
        <w:t xml:space="preserve"> </w:t>
      </w:r>
      <w:r>
        <w:rPr>
          <w:sz w:val="22"/>
          <w:szCs w:val="22"/>
        </w:rPr>
        <w:t>permettra ensuite d’étendre à droite l’arbre T1 avec l’arbre T2.</w:t>
      </w:r>
    </w:p>
    <w:p w14:paraId="65292A99" w14:textId="1C45D961" w:rsidR="00224D5E" w:rsidRDefault="00224D5E" w:rsidP="00224D5E">
      <w:pPr>
        <w:pStyle w:val="Pardeliste"/>
        <w:numPr>
          <w:ilvl w:val="1"/>
          <w:numId w:val="15"/>
        </w:numPr>
        <w:jc w:val="both"/>
        <w:rPr>
          <w:sz w:val="22"/>
          <w:szCs w:val="22"/>
        </w:rPr>
      </w:pPr>
      <w:r>
        <w:rPr>
          <w:sz w:val="22"/>
          <w:szCs w:val="22"/>
        </w:rPr>
        <w:t xml:space="preserve">PAUSE2 marque la fin d’une phrase. Alors, la règle </w:t>
      </w:r>
      <w:proofErr w:type="spellStart"/>
      <w:r>
        <w:rPr>
          <w:i/>
          <w:sz w:val="22"/>
          <w:szCs w:val="22"/>
        </w:rPr>
        <w:t>initsent_fin-verb_pause_fin-verb_stop</w:t>
      </w:r>
      <w:proofErr w:type="spellEnd"/>
      <w:r>
        <w:rPr>
          <w:i/>
          <w:sz w:val="22"/>
          <w:szCs w:val="22"/>
        </w:rPr>
        <w:t xml:space="preserve"> </w:t>
      </w:r>
      <w:r>
        <w:rPr>
          <w:sz w:val="22"/>
          <w:szCs w:val="22"/>
        </w:rPr>
        <w:t>rattachera PAUSE1 à R2, ce qui</w:t>
      </w:r>
      <w:r w:rsidRPr="00B313C2">
        <w:rPr>
          <w:sz w:val="22"/>
          <w:szCs w:val="22"/>
        </w:rPr>
        <w:t xml:space="preserve"> </w:t>
      </w:r>
      <w:r>
        <w:rPr>
          <w:sz w:val="22"/>
          <w:szCs w:val="22"/>
        </w:rPr>
        <w:t>permettra ensuite d’étendre à droite l’arbre T1 avec l’arbre T2.</w:t>
      </w:r>
    </w:p>
    <w:p w14:paraId="6C675EDC" w14:textId="58FB5FC9" w:rsidR="006841D4" w:rsidRPr="00802454" w:rsidRDefault="006841D4" w:rsidP="00802454">
      <w:pPr>
        <w:pStyle w:val="Pardeliste"/>
        <w:numPr>
          <w:ilvl w:val="0"/>
          <w:numId w:val="15"/>
        </w:numPr>
        <w:jc w:val="both"/>
        <w:rPr>
          <w:sz w:val="22"/>
          <w:szCs w:val="22"/>
        </w:rPr>
      </w:pPr>
      <w:r>
        <w:rPr>
          <w:sz w:val="22"/>
          <w:szCs w:val="22"/>
        </w:rPr>
        <w:t xml:space="preserve">PAUSE1 est un tiret. On fait alors l’hypothèse que T2 représente une proposition incise. Selon la nature de PAUSE2, tiret ou fin de phrase, on applique la règle </w:t>
      </w:r>
      <w:proofErr w:type="spellStart"/>
      <w:r>
        <w:rPr>
          <w:i/>
          <w:sz w:val="22"/>
          <w:szCs w:val="22"/>
        </w:rPr>
        <w:t>initsent_fin-verb_dash</w:t>
      </w:r>
      <w:r w:rsidRPr="002C0D5F">
        <w:rPr>
          <w:i/>
          <w:sz w:val="22"/>
          <w:szCs w:val="22"/>
        </w:rPr>
        <w:t>_fin-verb_</w:t>
      </w:r>
      <w:r>
        <w:rPr>
          <w:i/>
          <w:sz w:val="22"/>
          <w:szCs w:val="22"/>
        </w:rPr>
        <w:t>dash</w:t>
      </w:r>
      <w:proofErr w:type="spellEnd"/>
      <w:r>
        <w:rPr>
          <w:i/>
          <w:sz w:val="22"/>
          <w:szCs w:val="22"/>
        </w:rPr>
        <w:t xml:space="preserve"> </w:t>
      </w:r>
      <w:r>
        <w:rPr>
          <w:sz w:val="22"/>
          <w:szCs w:val="22"/>
        </w:rPr>
        <w:t xml:space="preserve">ou </w:t>
      </w:r>
      <w:proofErr w:type="spellStart"/>
      <w:r>
        <w:rPr>
          <w:i/>
          <w:sz w:val="22"/>
          <w:szCs w:val="22"/>
        </w:rPr>
        <w:t>initsent_fin-verb_dash</w:t>
      </w:r>
      <w:r w:rsidRPr="002C0D5F">
        <w:rPr>
          <w:i/>
          <w:sz w:val="22"/>
          <w:szCs w:val="22"/>
        </w:rPr>
        <w:t>_fin-verb_</w:t>
      </w:r>
      <w:r>
        <w:rPr>
          <w:i/>
          <w:sz w:val="22"/>
          <w:szCs w:val="22"/>
        </w:rPr>
        <w:t>stop</w:t>
      </w:r>
      <w:proofErr w:type="spellEnd"/>
      <w:r>
        <w:rPr>
          <w:sz w:val="22"/>
          <w:szCs w:val="22"/>
        </w:rPr>
        <w:t xml:space="preserve">. Dans les deux cas, PAUSE1 est rattaché à R2, ce qui permettra ensuite d’étendre T2 avec T1. </w:t>
      </w:r>
      <w:r w:rsidR="00D72A85">
        <w:rPr>
          <w:sz w:val="22"/>
          <w:szCs w:val="22"/>
        </w:rPr>
        <w:t>PAUSE</w:t>
      </w:r>
      <w:r w:rsidR="00802454">
        <w:rPr>
          <w:sz w:val="22"/>
          <w:szCs w:val="22"/>
        </w:rPr>
        <w:t>2 est rattaché à R2 seulement dans le premier cas.</w:t>
      </w:r>
    </w:p>
    <w:p w14:paraId="2CA6D4CD" w14:textId="34CFEEAC" w:rsidR="007169A3" w:rsidRDefault="0083075F" w:rsidP="0083075F">
      <w:pPr>
        <w:spacing w:before="120"/>
        <w:jc w:val="both"/>
        <w:rPr>
          <w:b/>
          <w:i/>
          <w:sz w:val="22"/>
          <w:szCs w:val="22"/>
        </w:rPr>
      </w:pPr>
      <w:r>
        <w:rPr>
          <w:b/>
          <w:i/>
          <w:sz w:val="22"/>
          <w:szCs w:val="22"/>
        </w:rPr>
        <w:t>Insertions particulières</w:t>
      </w:r>
    </w:p>
    <w:p w14:paraId="13E74DDB" w14:textId="2827E2CD" w:rsidR="009539B7" w:rsidRDefault="009539B7" w:rsidP="000211E5">
      <w:pPr>
        <w:ind w:firstLine="680"/>
        <w:jc w:val="both"/>
        <w:rPr>
          <w:sz w:val="22"/>
          <w:szCs w:val="22"/>
        </w:rPr>
      </w:pPr>
      <w:r>
        <w:rPr>
          <w:sz w:val="22"/>
          <w:szCs w:val="22"/>
        </w:rPr>
        <w:t xml:space="preserve">Le même module </w:t>
      </w:r>
      <w:proofErr w:type="spellStart"/>
      <w:r w:rsidRPr="009539B7">
        <w:rPr>
          <w:i/>
          <w:sz w:val="22"/>
          <w:szCs w:val="22"/>
        </w:rPr>
        <w:t>right_insert</w:t>
      </w:r>
      <w:proofErr w:type="spellEnd"/>
      <w:r>
        <w:rPr>
          <w:sz w:val="22"/>
          <w:szCs w:val="22"/>
        </w:rPr>
        <w:t xml:space="preserve"> traite d’insertions particulières :</w:t>
      </w:r>
    </w:p>
    <w:p w14:paraId="373A859D" w14:textId="554E17B3" w:rsidR="009539B7" w:rsidRDefault="009539B7" w:rsidP="009539B7">
      <w:pPr>
        <w:pStyle w:val="Pardeliste"/>
        <w:numPr>
          <w:ilvl w:val="0"/>
          <w:numId w:val="25"/>
        </w:numPr>
        <w:jc w:val="both"/>
        <w:rPr>
          <w:sz w:val="22"/>
          <w:szCs w:val="22"/>
        </w:rPr>
      </w:pPr>
      <w:r w:rsidRPr="009539B7">
        <w:rPr>
          <w:sz w:val="22"/>
          <w:szCs w:val="22"/>
        </w:rPr>
        <w:t xml:space="preserve">Lorsqu’une préposition </w:t>
      </w:r>
      <w:r w:rsidR="00EB0518">
        <w:rPr>
          <w:sz w:val="22"/>
          <w:szCs w:val="22"/>
        </w:rPr>
        <w:t xml:space="preserve">ou une conjonction de coordination </w:t>
      </w:r>
      <w:r w:rsidRPr="009539B7">
        <w:rPr>
          <w:sz w:val="22"/>
          <w:szCs w:val="22"/>
        </w:rPr>
        <w:t>est suivie par un adverbe ou un groupe prépos</w:t>
      </w:r>
      <w:r w:rsidR="00EB0518">
        <w:rPr>
          <w:sz w:val="22"/>
          <w:szCs w:val="22"/>
        </w:rPr>
        <w:t>i</w:t>
      </w:r>
      <w:r w:rsidRPr="009539B7">
        <w:rPr>
          <w:sz w:val="22"/>
          <w:szCs w:val="22"/>
        </w:rPr>
        <w:t>tionnel entre virgules, on considère qu’il s’agit d’une modification de la préposition</w:t>
      </w:r>
      <w:r w:rsidR="00EB0518">
        <w:rPr>
          <w:sz w:val="22"/>
          <w:szCs w:val="22"/>
        </w:rPr>
        <w:t xml:space="preserve"> ou conjonction</w:t>
      </w:r>
      <w:r w:rsidRPr="009539B7">
        <w:rPr>
          <w:sz w:val="22"/>
          <w:szCs w:val="22"/>
        </w:rPr>
        <w:t xml:space="preserve"> par l’expression entre virgules et c’est la règle </w:t>
      </w:r>
      <w:proofErr w:type="spellStart"/>
      <w:r w:rsidR="00EB0518">
        <w:rPr>
          <w:i/>
          <w:sz w:val="22"/>
          <w:szCs w:val="22"/>
        </w:rPr>
        <w:t>link</w:t>
      </w:r>
      <w:r w:rsidRPr="009539B7">
        <w:rPr>
          <w:i/>
          <w:sz w:val="22"/>
          <w:szCs w:val="22"/>
        </w:rPr>
        <w:t>_comma_mod_comma</w:t>
      </w:r>
      <w:proofErr w:type="spellEnd"/>
      <w:r w:rsidRPr="009539B7">
        <w:rPr>
          <w:sz w:val="22"/>
          <w:szCs w:val="22"/>
        </w:rPr>
        <w:t xml:space="preserve"> qui établit les dépendances correspondantes.</w:t>
      </w:r>
    </w:p>
    <w:p w14:paraId="462E9F7A" w14:textId="4A9F85ED" w:rsidR="009539B7" w:rsidRDefault="009539B7" w:rsidP="009539B7">
      <w:pPr>
        <w:pStyle w:val="Pardeliste"/>
        <w:numPr>
          <w:ilvl w:val="0"/>
          <w:numId w:val="25"/>
        </w:numPr>
        <w:jc w:val="both"/>
        <w:rPr>
          <w:sz w:val="22"/>
          <w:szCs w:val="22"/>
        </w:rPr>
      </w:pPr>
      <w:r>
        <w:rPr>
          <w:sz w:val="22"/>
          <w:szCs w:val="22"/>
        </w:rPr>
        <w:t>Au début d’une phrase, lorsqu’une con</w:t>
      </w:r>
      <w:r w:rsidR="00EB0518">
        <w:rPr>
          <w:sz w:val="22"/>
          <w:szCs w:val="22"/>
        </w:rPr>
        <w:t xml:space="preserve">jonction de coordination est immédiatement suivie par une </w:t>
      </w:r>
      <w:proofErr w:type="spellStart"/>
      <w:r w:rsidR="00EB0518">
        <w:rPr>
          <w:sz w:val="22"/>
          <w:szCs w:val="22"/>
        </w:rPr>
        <w:t>vrigule</w:t>
      </w:r>
      <w:proofErr w:type="spellEnd"/>
      <w:r w:rsidR="00EB0518">
        <w:rPr>
          <w:sz w:val="22"/>
          <w:szCs w:val="22"/>
        </w:rPr>
        <w:t xml:space="preserve"> juste avant une expression dont la tête est un verbe fini, la règle </w:t>
      </w:r>
      <w:proofErr w:type="spellStart"/>
      <w:r w:rsidR="00EB0518" w:rsidRPr="00EB0518">
        <w:rPr>
          <w:i/>
          <w:sz w:val="22"/>
          <w:szCs w:val="22"/>
        </w:rPr>
        <w:t>cc_comma_fin-verb</w:t>
      </w:r>
      <w:proofErr w:type="spellEnd"/>
      <w:r w:rsidR="00EB0518" w:rsidRPr="00EB0518">
        <w:rPr>
          <w:i/>
          <w:sz w:val="22"/>
          <w:szCs w:val="22"/>
        </w:rPr>
        <w:t xml:space="preserve"> </w:t>
      </w:r>
      <w:r w:rsidR="00EB0518">
        <w:rPr>
          <w:sz w:val="22"/>
          <w:szCs w:val="22"/>
        </w:rPr>
        <w:t xml:space="preserve">rattache le verbe fini à la conjonction par une dépendance </w:t>
      </w:r>
      <w:proofErr w:type="spellStart"/>
      <w:proofErr w:type="gramStart"/>
      <w:r w:rsidR="00EB0518" w:rsidRPr="00EB0518">
        <w:rPr>
          <w:b/>
          <w:i/>
          <w:sz w:val="22"/>
          <w:szCs w:val="22"/>
        </w:rPr>
        <w:t>dep.coord</w:t>
      </w:r>
      <w:proofErr w:type="spellEnd"/>
      <w:proofErr w:type="gramEnd"/>
      <w:r w:rsidR="00EB0518">
        <w:rPr>
          <w:sz w:val="22"/>
          <w:szCs w:val="22"/>
        </w:rPr>
        <w:t>.</w:t>
      </w:r>
    </w:p>
    <w:p w14:paraId="375FD278" w14:textId="066E7B51" w:rsidR="00236368" w:rsidRPr="00170231" w:rsidRDefault="005A1796" w:rsidP="00170231">
      <w:pPr>
        <w:pStyle w:val="Pardeliste"/>
        <w:numPr>
          <w:ilvl w:val="0"/>
          <w:numId w:val="25"/>
        </w:numPr>
        <w:jc w:val="both"/>
        <w:rPr>
          <w:sz w:val="22"/>
          <w:szCs w:val="22"/>
        </w:rPr>
      </w:pPr>
      <w:r>
        <w:rPr>
          <w:sz w:val="22"/>
          <w:szCs w:val="22"/>
        </w:rPr>
        <w:t xml:space="preserve">Lorsqu’au début d’une proposition, un arbre de dépendance est suivi par une pause, puis un autre arbre qui clôt une phrase et qui n’a pas de verbe fini comme racine, la règle </w:t>
      </w:r>
      <w:proofErr w:type="spellStart"/>
      <w:r w:rsidRPr="005A1796">
        <w:rPr>
          <w:i/>
          <w:sz w:val="22"/>
          <w:szCs w:val="22"/>
        </w:rPr>
        <w:t>clstart_cat_pause_cat_stop</w:t>
      </w:r>
      <w:proofErr w:type="spellEnd"/>
      <w:r>
        <w:rPr>
          <w:sz w:val="22"/>
          <w:szCs w:val="22"/>
        </w:rPr>
        <w:t xml:space="preserve"> rattache la pause au second arbre de façon à ce que celui-ci vienne é</w:t>
      </w:r>
      <w:r w:rsidR="00170231">
        <w:rPr>
          <w:sz w:val="22"/>
          <w:szCs w:val="22"/>
        </w:rPr>
        <w:t>tendre sur la droite le premier.</w:t>
      </w:r>
    </w:p>
    <w:p w14:paraId="5B2EFDEA" w14:textId="50D48FE7" w:rsidR="0083075F" w:rsidRDefault="0083075F" w:rsidP="0083075F">
      <w:pPr>
        <w:spacing w:before="360"/>
        <w:jc w:val="both"/>
        <w:rPr>
          <w:b/>
          <w:sz w:val="22"/>
          <w:szCs w:val="22"/>
        </w:rPr>
      </w:pPr>
      <w:r>
        <w:rPr>
          <w:b/>
          <w:sz w:val="22"/>
          <w:szCs w:val="22"/>
        </w:rPr>
        <w:t>Constructions syntaxiques particulières</w:t>
      </w:r>
    </w:p>
    <w:p w14:paraId="265BB18C" w14:textId="26B71C4E" w:rsidR="00A6767B" w:rsidRDefault="00A6767B" w:rsidP="00A6767B">
      <w:pPr>
        <w:spacing w:before="120"/>
        <w:jc w:val="both"/>
        <w:rPr>
          <w:b/>
          <w:i/>
          <w:sz w:val="22"/>
          <w:szCs w:val="22"/>
        </w:rPr>
      </w:pPr>
      <w:r w:rsidRPr="00A6767B">
        <w:rPr>
          <w:b/>
          <w:i/>
          <w:sz w:val="22"/>
          <w:szCs w:val="22"/>
        </w:rPr>
        <w:t>Citations</w:t>
      </w:r>
    </w:p>
    <w:p w14:paraId="59C5AB02" w14:textId="7CA8744B" w:rsidR="00A6767B" w:rsidRDefault="00A6767B" w:rsidP="000211E5">
      <w:pPr>
        <w:ind w:firstLine="680"/>
        <w:jc w:val="both"/>
        <w:rPr>
          <w:sz w:val="22"/>
          <w:szCs w:val="22"/>
        </w:rPr>
      </w:pPr>
      <w:r>
        <w:rPr>
          <w:sz w:val="22"/>
          <w:szCs w:val="22"/>
        </w:rPr>
        <w:t xml:space="preserve">Le module </w:t>
      </w:r>
      <w:proofErr w:type="spellStart"/>
      <w:r w:rsidRPr="00A6767B">
        <w:rPr>
          <w:i/>
          <w:sz w:val="22"/>
          <w:szCs w:val="22"/>
        </w:rPr>
        <w:t>quotes</w:t>
      </w:r>
      <w:proofErr w:type="spellEnd"/>
      <w:r>
        <w:rPr>
          <w:sz w:val="22"/>
          <w:szCs w:val="22"/>
        </w:rPr>
        <w:t xml:space="preserve"> traite des citations au sens large, c’est-à-dire des expressions entre guillemets, entre parenthèses ou entre crochets. Il est constitué d’une règle unique </w:t>
      </w:r>
      <w:proofErr w:type="spellStart"/>
      <w:r w:rsidRPr="00A6767B">
        <w:rPr>
          <w:i/>
          <w:sz w:val="22"/>
          <w:szCs w:val="22"/>
        </w:rPr>
        <w:t>parentheses</w:t>
      </w:r>
      <w:proofErr w:type="spellEnd"/>
      <w:r>
        <w:rPr>
          <w:sz w:val="22"/>
          <w:szCs w:val="22"/>
        </w:rPr>
        <w:t xml:space="preserve"> qui rattache un couple de guillemets, parenthèses ou crochets encadrant un arbre à cet arbre.</w:t>
      </w:r>
    </w:p>
    <w:p w14:paraId="56224B1D" w14:textId="65825C80" w:rsidR="00A6767B" w:rsidRDefault="00A6767B" w:rsidP="0083075F">
      <w:pPr>
        <w:spacing w:before="360"/>
        <w:jc w:val="both"/>
        <w:rPr>
          <w:b/>
          <w:i/>
          <w:sz w:val="22"/>
          <w:szCs w:val="22"/>
        </w:rPr>
      </w:pPr>
      <w:r w:rsidRPr="00A6767B">
        <w:rPr>
          <w:b/>
          <w:i/>
          <w:sz w:val="22"/>
          <w:szCs w:val="22"/>
        </w:rPr>
        <w:t>Comparaisons</w:t>
      </w:r>
    </w:p>
    <w:p w14:paraId="5523930F" w14:textId="2649AD27" w:rsidR="00A6767B" w:rsidRDefault="00A6767B" w:rsidP="000211E5">
      <w:pPr>
        <w:ind w:firstLine="680"/>
        <w:jc w:val="both"/>
        <w:rPr>
          <w:sz w:val="22"/>
          <w:szCs w:val="22"/>
        </w:rPr>
      </w:pPr>
      <w:r>
        <w:rPr>
          <w:sz w:val="22"/>
          <w:szCs w:val="22"/>
        </w:rPr>
        <w:t>On considère qu’une comparaison est une construction syntaxique</w:t>
      </w:r>
      <w:r w:rsidR="00533938">
        <w:rPr>
          <w:sz w:val="22"/>
          <w:szCs w:val="22"/>
        </w:rPr>
        <w:t xml:space="preserve"> formé d</w:t>
      </w:r>
      <w:r w:rsidR="00E70FFA">
        <w:rPr>
          <w:sz w:val="22"/>
          <w:szCs w:val="22"/>
        </w:rPr>
        <w:t>e deux termes</w:t>
      </w:r>
      <w:r w:rsidR="00840767">
        <w:rPr>
          <w:sz w:val="22"/>
          <w:szCs w:val="22"/>
        </w:rPr>
        <w:t xml:space="preserve"> représentés par deux arbres T1 et T2</w:t>
      </w:r>
      <w:r w:rsidR="006C65FD">
        <w:rPr>
          <w:sz w:val="22"/>
          <w:szCs w:val="22"/>
        </w:rPr>
        <w:t>.</w:t>
      </w:r>
    </w:p>
    <w:p w14:paraId="254AD010" w14:textId="77777777" w:rsidR="000D2E2F" w:rsidRDefault="006C65FD" w:rsidP="00A6767B">
      <w:pPr>
        <w:jc w:val="both"/>
        <w:rPr>
          <w:sz w:val="22"/>
          <w:szCs w:val="22"/>
        </w:rPr>
      </w:pPr>
      <w:proofErr w:type="gramStart"/>
      <w:r>
        <w:rPr>
          <w:sz w:val="22"/>
          <w:szCs w:val="22"/>
        </w:rPr>
        <w:t xml:space="preserve">Le module </w:t>
      </w:r>
      <w:r w:rsidRPr="0065417F">
        <w:rPr>
          <w:i/>
          <w:sz w:val="22"/>
          <w:szCs w:val="22"/>
        </w:rPr>
        <w:t>comparative</w:t>
      </w:r>
      <w:proofErr w:type="gramEnd"/>
      <w:r>
        <w:rPr>
          <w:sz w:val="22"/>
          <w:szCs w:val="22"/>
        </w:rPr>
        <w:t xml:space="preserve"> traite d</w:t>
      </w:r>
      <w:r w:rsidR="00C76F4B">
        <w:rPr>
          <w:sz w:val="22"/>
          <w:szCs w:val="22"/>
        </w:rPr>
        <w:t>e deux</w:t>
      </w:r>
      <w:r w:rsidR="00A67202">
        <w:rPr>
          <w:sz w:val="22"/>
          <w:szCs w:val="22"/>
        </w:rPr>
        <w:t xml:space="preserve"> situation</w:t>
      </w:r>
      <w:r w:rsidR="000D2E2F">
        <w:rPr>
          <w:sz w:val="22"/>
          <w:szCs w:val="22"/>
        </w:rPr>
        <w:t>s :</w:t>
      </w:r>
    </w:p>
    <w:p w14:paraId="38D062B6" w14:textId="6EC5AB43" w:rsidR="006C65FD" w:rsidRPr="000D2E2F" w:rsidRDefault="000D2E2F" w:rsidP="000D2E2F">
      <w:pPr>
        <w:pStyle w:val="Pardeliste"/>
        <w:numPr>
          <w:ilvl w:val="0"/>
          <w:numId w:val="26"/>
        </w:numPr>
        <w:jc w:val="both"/>
        <w:rPr>
          <w:sz w:val="22"/>
          <w:szCs w:val="22"/>
        </w:rPr>
      </w:pPr>
      <w:r w:rsidRPr="000D2E2F">
        <w:rPr>
          <w:sz w:val="22"/>
          <w:szCs w:val="22"/>
        </w:rPr>
        <w:t>U</w:t>
      </w:r>
      <w:r w:rsidR="006C65FD" w:rsidRPr="000D2E2F">
        <w:rPr>
          <w:sz w:val="22"/>
          <w:szCs w:val="22"/>
        </w:rPr>
        <w:t xml:space="preserve">n arbre T1 </w:t>
      </w:r>
      <w:r w:rsidR="00A67202" w:rsidRPr="000D2E2F">
        <w:rPr>
          <w:sz w:val="22"/>
          <w:szCs w:val="22"/>
        </w:rPr>
        <w:t xml:space="preserve">est </w:t>
      </w:r>
      <w:r w:rsidR="006C65FD" w:rsidRPr="000D2E2F">
        <w:rPr>
          <w:sz w:val="22"/>
          <w:szCs w:val="22"/>
        </w:rPr>
        <w:t>immédiatement suivi d’une conjonction de subordination « que »</w:t>
      </w:r>
      <w:r w:rsidR="001E6BD1" w:rsidRPr="000D2E2F">
        <w:rPr>
          <w:sz w:val="22"/>
          <w:szCs w:val="22"/>
        </w:rPr>
        <w:t xml:space="preserve">, notée QUE, </w:t>
      </w:r>
      <w:r w:rsidR="00A67202" w:rsidRPr="000D2E2F">
        <w:rPr>
          <w:sz w:val="22"/>
          <w:szCs w:val="22"/>
        </w:rPr>
        <w:t xml:space="preserve">immédiatement </w:t>
      </w:r>
      <w:r w:rsidR="006C65FD" w:rsidRPr="000D2E2F">
        <w:rPr>
          <w:sz w:val="22"/>
          <w:szCs w:val="22"/>
        </w:rPr>
        <w:t>suivie d’</w:t>
      </w:r>
      <w:r w:rsidR="00A67202" w:rsidRPr="000D2E2F">
        <w:rPr>
          <w:sz w:val="22"/>
          <w:szCs w:val="22"/>
        </w:rPr>
        <w:t>un arbre T2 dont la racine n’</w:t>
      </w:r>
      <w:r w:rsidR="00CD0F91">
        <w:rPr>
          <w:sz w:val="22"/>
          <w:szCs w:val="22"/>
        </w:rPr>
        <w:t>est pas un verbe</w:t>
      </w:r>
      <w:r w:rsidR="00A67202" w:rsidRPr="000D2E2F">
        <w:rPr>
          <w:sz w:val="22"/>
          <w:szCs w:val="22"/>
        </w:rPr>
        <w:t xml:space="preserve"> fini</w:t>
      </w:r>
      <w:r w:rsidR="001E6BD1" w:rsidRPr="000D2E2F">
        <w:rPr>
          <w:sz w:val="22"/>
          <w:szCs w:val="22"/>
        </w:rPr>
        <w:t>.</w:t>
      </w:r>
    </w:p>
    <w:p w14:paraId="28B3B4CA" w14:textId="57D9946C" w:rsidR="000D2E2F" w:rsidRPr="000D2E2F" w:rsidRDefault="000D2E2F" w:rsidP="000D2E2F">
      <w:pPr>
        <w:pStyle w:val="Pardeliste"/>
        <w:numPr>
          <w:ilvl w:val="0"/>
          <w:numId w:val="26"/>
        </w:numPr>
        <w:jc w:val="both"/>
        <w:rPr>
          <w:sz w:val="22"/>
          <w:szCs w:val="22"/>
        </w:rPr>
      </w:pPr>
      <w:r w:rsidRPr="000D2E2F">
        <w:rPr>
          <w:sz w:val="22"/>
          <w:szCs w:val="22"/>
        </w:rPr>
        <w:t xml:space="preserve">Un arbre T1 </w:t>
      </w:r>
      <w:r w:rsidR="00CD0F91">
        <w:rPr>
          <w:sz w:val="22"/>
          <w:szCs w:val="22"/>
        </w:rPr>
        <w:t xml:space="preserve">est </w:t>
      </w:r>
      <w:r w:rsidRPr="000D2E2F">
        <w:rPr>
          <w:sz w:val="22"/>
          <w:szCs w:val="22"/>
        </w:rPr>
        <w:t xml:space="preserve">immédiatement suivi d’un arbre de racine une conjonction de subordination « que » gouvernant un </w:t>
      </w:r>
      <w:proofErr w:type="spellStart"/>
      <w:r w:rsidR="00CD0F91">
        <w:rPr>
          <w:sz w:val="22"/>
          <w:szCs w:val="22"/>
        </w:rPr>
        <w:t>sous-</w:t>
      </w:r>
      <w:r w:rsidRPr="000D2E2F">
        <w:rPr>
          <w:sz w:val="22"/>
          <w:szCs w:val="22"/>
        </w:rPr>
        <w:t>arbre</w:t>
      </w:r>
      <w:proofErr w:type="spellEnd"/>
      <w:r w:rsidRPr="000D2E2F">
        <w:rPr>
          <w:sz w:val="22"/>
          <w:szCs w:val="22"/>
        </w:rPr>
        <w:t xml:space="preserve"> T2.</w:t>
      </w:r>
    </w:p>
    <w:p w14:paraId="08ECF4F2" w14:textId="35275125" w:rsidR="001E6BD1" w:rsidRDefault="006C65FD" w:rsidP="000211E5">
      <w:pPr>
        <w:ind w:firstLine="680"/>
        <w:jc w:val="both"/>
        <w:rPr>
          <w:sz w:val="22"/>
          <w:szCs w:val="22"/>
        </w:rPr>
      </w:pPr>
      <w:r>
        <w:rPr>
          <w:sz w:val="22"/>
          <w:szCs w:val="22"/>
        </w:rPr>
        <w:t>On va chercher le long de la frontière</w:t>
      </w:r>
      <w:r w:rsidR="001E6BD1">
        <w:rPr>
          <w:sz w:val="22"/>
          <w:szCs w:val="22"/>
        </w:rPr>
        <w:t xml:space="preserve"> droite de T1 la racine TERM1 d’un </w:t>
      </w:r>
      <w:proofErr w:type="spellStart"/>
      <w:r w:rsidR="001E6BD1">
        <w:rPr>
          <w:sz w:val="22"/>
          <w:szCs w:val="22"/>
        </w:rPr>
        <w:t>sous-arbre</w:t>
      </w:r>
      <w:proofErr w:type="spellEnd"/>
      <w:r w:rsidR="001E6BD1">
        <w:rPr>
          <w:sz w:val="22"/>
          <w:szCs w:val="22"/>
        </w:rPr>
        <w:t xml:space="preserve"> correspondant au premier terme d’une comparaison. TERM1 est reconnu parce qu’il gouverne un adverbe ou un adjectif exprimant un degré dans une comparaison</w:t>
      </w:r>
      <w:r w:rsidR="000D2E2F">
        <w:rPr>
          <w:sz w:val="22"/>
          <w:szCs w:val="22"/>
        </w:rPr>
        <w:t>, ou qu’il est lui-même l’expression d’un degré</w:t>
      </w:r>
      <w:r w:rsidR="001E6BD1">
        <w:rPr>
          <w:sz w:val="22"/>
          <w:szCs w:val="22"/>
        </w:rPr>
        <w:t>.</w:t>
      </w:r>
    </w:p>
    <w:p w14:paraId="621E7FA9" w14:textId="55CA5167" w:rsidR="001E6BD1" w:rsidRDefault="001E6BD1" w:rsidP="000211E5">
      <w:pPr>
        <w:ind w:firstLine="680"/>
        <w:jc w:val="both"/>
        <w:rPr>
          <w:sz w:val="22"/>
          <w:szCs w:val="22"/>
        </w:rPr>
      </w:pPr>
      <w:r>
        <w:rPr>
          <w:sz w:val="22"/>
          <w:szCs w:val="22"/>
        </w:rPr>
        <w:t>Lorsqu’un tel terme est trouvé, on considère que le second terme de la comparaison est représenté par l’arbre T2 de racine TERM2.</w:t>
      </w:r>
    </w:p>
    <w:p w14:paraId="439BB232" w14:textId="2B6F01D5" w:rsidR="006C65FD" w:rsidRDefault="001E6BD1" w:rsidP="000211E5">
      <w:pPr>
        <w:ind w:firstLine="680"/>
        <w:jc w:val="both"/>
        <w:rPr>
          <w:sz w:val="22"/>
          <w:szCs w:val="22"/>
        </w:rPr>
      </w:pPr>
      <w:r>
        <w:rPr>
          <w:sz w:val="22"/>
          <w:szCs w:val="22"/>
        </w:rPr>
        <w:lastRenderedPageBreak/>
        <w:t xml:space="preserve">La comparaison est établie par une dépendance </w:t>
      </w:r>
      <w:proofErr w:type="spellStart"/>
      <w:proofErr w:type="gramStart"/>
      <w:r w:rsidR="000D2E2F">
        <w:rPr>
          <w:b/>
          <w:i/>
          <w:sz w:val="22"/>
          <w:szCs w:val="22"/>
        </w:rPr>
        <w:t>arg.comp</w:t>
      </w:r>
      <w:proofErr w:type="spellEnd"/>
      <w:proofErr w:type="gramEnd"/>
      <w:r>
        <w:rPr>
          <w:sz w:val="22"/>
          <w:szCs w:val="22"/>
        </w:rPr>
        <w:t xml:space="preserve"> de TERM1</w:t>
      </w:r>
      <w:r w:rsidR="0065417F">
        <w:rPr>
          <w:sz w:val="22"/>
          <w:szCs w:val="22"/>
        </w:rPr>
        <w:t xml:space="preserve"> vers QUE et une dépendance </w:t>
      </w:r>
      <w:proofErr w:type="spellStart"/>
      <w:r w:rsidR="0065417F" w:rsidRPr="0065417F">
        <w:rPr>
          <w:b/>
          <w:i/>
          <w:sz w:val="22"/>
          <w:szCs w:val="22"/>
        </w:rPr>
        <w:t>obj.cpl</w:t>
      </w:r>
      <w:proofErr w:type="spellEnd"/>
      <w:r w:rsidR="0065417F">
        <w:rPr>
          <w:sz w:val="22"/>
          <w:szCs w:val="22"/>
        </w:rPr>
        <w:t xml:space="preserve"> de QUE vers TERM2</w:t>
      </w:r>
      <w:r w:rsidR="000D2E2F">
        <w:rPr>
          <w:sz w:val="22"/>
          <w:szCs w:val="22"/>
        </w:rPr>
        <w:t>, lorsque cette dernière n’existe pas</w:t>
      </w:r>
      <w:r w:rsidR="0065417F">
        <w:rPr>
          <w:sz w:val="22"/>
          <w:szCs w:val="22"/>
        </w:rPr>
        <w:t>.</w:t>
      </w:r>
    </w:p>
    <w:p w14:paraId="3E46457D" w14:textId="57C9860D" w:rsidR="001E6BD1" w:rsidRDefault="00914DC2" w:rsidP="000211E5">
      <w:pPr>
        <w:ind w:firstLine="680"/>
        <w:jc w:val="both"/>
        <w:rPr>
          <w:sz w:val="22"/>
          <w:szCs w:val="22"/>
        </w:rPr>
      </w:pPr>
      <w:r>
        <w:rPr>
          <w:sz w:val="22"/>
          <w:szCs w:val="22"/>
        </w:rPr>
        <w:t xml:space="preserve">Les règles de mise en œuvre utilisent un trait </w:t>
      </w:r>
      <w:proofErr w:type="spellStart"/>
      <w:r w:rsidRPr="00914DC2">
        <w:rPr>
          <w:i/>
          <w:sz w:val="22"/>
          <w:szCs w:val="22"/>
        </w:rPr>
        <w:t>compar</w:t>
      </w:r>
      <w:proofErr w:type="spellEnd"/>
      <w:r>
        <w:rPr>
          <w:i/>
          <w:sz w:val="22"/>
          <w:szCs w:val="22"/>
        </w:rPr>
        <w:t xml:space="preserve"> </w:t>
      </w:r>
      <w:r>
        <w:rPr>
          <w:sz w:val="22"/>
          <w:szCs w:val="22"/>
        </w:rPr>
        <w:t xml:space="preserve">affecté à la conjonction « que » qui prend la valeur </w:t>
      </w:r>
      <w:r w:rsidRPr="00914DC2">
        <w:rPr>
          <w:i/>
          <w:sz w:val="22"/>
          <w:szCs w:val="22"/>
        </w:rPr>
        <w:t xml:space="preserve">test </w:t>
      </w:r>
      <w:r>
        <w:rPr>
          <w:sz w:val="22"/>
          <w:szCs w:val="22"/>
        </w:rPr>
        <w:t xml:space="preserve">pour exprimer que la conjonction doit être testée, la valeur </w:t>
      </w:r>
      <w:proofErr w:type="spellStart"/>
      <w:r w:rsidRPr="00914DC2">
        <w:rPr>
          <w:i/>
          <w:sz w:val="22"/>
          <w:szCs w:val="22"/>
        </w:rPr>
        <w:t>found</w:t>
      </w:r>
      <w:proofErr w:type="spellEnd"/>
      <w:r>
        <w:rPr>
          <w:sz w:val="22"/>
          <w:szCs w:val="22"/>
        </w:rPr>
        <w:t xml:space="preserve"> pour exprimer qu’une comparaison a été trouvée, et </w:t>
      </w:r>
      <w:proofErr w:type="spellStart"/>
      <w:r w:rsidRPr="00914DC2">
        <w:rPr>
          <w:i/>
          <w:sz w:val="22"/>
          <w:szCs w:val="22"/>
        </w:rPr>
        <w:t>fail</w:t>
      </w:r>
      <w:proofErr w:type="spellEnd"/>
      <w:r>
        <w:rPr>
          <w:sz w:val="22"/>
          <w:szCs w:val="22"/>
        </w:rPr>
        <w:t xml:space="preserve"> pour exprimer l’échec dans la recherche d’une comparaison.</w:t>
      </w:r>
    </w:p>
    <w:p w14:paraId="052760D7" w14:textId="732F58EE" w:rsidR="00790DE7" w:rsidRDefault="00790DE7" w:rsidP="000211E5">
      <w:pPr>
        <w:ind w:firstLine="680"/>
        <w:jc w:val="both"/>
        <w:rPr>
          <w:sz w:val="22"/>
          <w:szCs w:val="22"/>
        </w:rPr>
      </w:pPr>
      <w:r>
        <w:rPr>
          <w:sz w:val="22"/>
          <w:szCs w:val="22"/>
        </w:rPr>
        <w:t>Elle</w:t>
      </w:r>
      <w:r w:rsidR="00CD0F91">
        <w:rPr>
          <w:sz w:val="22"/>
          <w:szCs w:val="22"/>
        </w:rPr>
        <w:t>s utilisent aussi deux dépendances provisoires qui ont comme cibles QUE, ROOT.PART qui a comme source la racine de l’arbre dont la frontière droite a été parcourue et GOV.PROV qui a comme source le mot testé comme TERM1.</w:t>
      </w:r>
    </w:p>
    <w:p w14:paraId="491F34EB" w14:textId="01B59EE1" w:rsidR="00ED4BA9" w:rsidRDefault="00ED4BA9" w:rsidP="000211E5">
      <w:pPr>
        <w:ind w:firstLine="680"/>
        <w:jc w:val="both"/>
        <w:rPr>
          <w:sz w:val="22"/>
          <w:szCs w:val="22"/>
        </w:rPr>
      </w:pPr>
      <w:r>
        <w:rPr>
          <w:sz w:val="22"/>
          <w:szCs w:val="22"/>
        </w:rPr>
        <w:t xml:space="preserve">Le trait </w:t>
      </w:r>
      <w:proofErr w:type="spellStart"/>
      <w:r w:rsidRPr="00FB1BB1">
        <w:rPr>
          <w:i/>
          <w:sz w:val="22"/>
          <w:szCs w:val="22"/>
        </w:rPr>
        <w:t>compar</w:t>
      </w:r>
      <w:proofErr w:type="spellEnd"/>
      <w:r w:rsidR="00FB1BB1">
        <w:rPr>
          <w:sz w:val="22"/>
          <w:szCs w:val="22"/>
        </w:rPr>
        <w:t xml:space="preserve"> n’est pas effacé à la fin du processus afin d’éviter une boucle infinie. </w:t>
      </w:r>
      <w:proofErr w:type="gramStart"/>
      <w:r w:rsidR="00FB1BB1">
        <w:rPr>
          <w:sz w:val="22"/>
          <w:szCs w:val="22"/>
        </w:rPr>
        <w:t xml:space="preserve">Un module </w:t>
      </w:r>
      <w:proofErr w:type="spellStart"/>
      <w:r w:rsidR="00FB1BB1" w:rsidRPr="00FB1BB1">
        <w:rPr>
          <w:i/>
          <w:sz w:val="22"/>
          <w:szCs w:val="22"/>
        </w:rPr>
        <w:t>comparative</w:t>
      </w:r>
      <w:proofErr w:type="gramEnd"/>
      <w:r w:rsidR="00FB1BB1" w:rsidRPr="00FB1BB1">
        <w:rPr>
          <w:i/>
          <w:sz w:val="22"/>
          <w:szCs w:val="22"/>
        </w:rPr>
        <w:t>_clear</w:t>
      </w:r>
      <w:proofErr w:type="spellEnd"/>
      <w:r w:rsidR="00FB1BB1">
        <w:rPr>
          <w:sz w:val="22"/>
          <w:szCs w:val="22"/>
        </w:rPr>
        <w:t xml:space="preserve"> le fait juste avant le module </w:t>
      </w:r>
      <w:r w:rsidR="00FB1BB1" w:rsidRPr="00FB1BB1">
        <w:rPr>
          <w:i/>
          <w:sz w:val="22"/>
          <w:szCs w:val="22"/>
        </w:rPr>
        <w:t>comparative</w:t>
      </w:r>
      <w:r w:rsidR="00FB1BB1">
        <w:rPr>
          <w:sz w:val="22"/>
          <w:szCs w:val="22"/>
        </w:rPr>
        <w:t>.</w:t>
      </w:r>
    </w:p>
    <w:p w14:paraId="1CAF74C5" w14:textId="4E179561" w:rsidR="00CD0F91" w:rsidRDefault="00CD0F91" w:rsidP="00CD0F91">
      <w:pPr>
        <w:spacing w:before="360"/>
        <w:jc w:val="both"/>
        <w:rPr>
          <w:b/>
          <w:i/>
          <w:sz w:val="22"/>
          <w:szCs w:val="22"/>
        </w:rPr>
      </w:pPr>
      <w:r>
        <w:rPr>
          <w:b/>
          <w:i/>
          <w:sz w:val="22"/>
          <w:szCs w:val="22"/>
        </w:rPr>
        <w:t>Clivées</w:t>
      </w:r>
    </w:p>
    <w:p w14:paraId="2DD22DAF" w14:textId="77211D91" w:rsidR="00CD0F91" w:rsidRDefault="00C52323" w:rsidP="000211E5">
      <w:pPr>
        <w:ind w:firstLine="680"/>
        <w:jc w:val="both"/>
        <w:rPr>
          <w:sz w:val="22"/>
          <w:szCs w:val="22"/>
        </w:rPr>
      </w:pPr>
      <w:r>
        <w:rPr>
          <w:sz w:val="22"/>
          <w:szCs w:val="22"/>
        </w:rPr>
        <w:t xml:space="preserve">Lorsqu’une clivée </w:t>
      </w:r>
      <w:r w:rsidR="00E6221D">
        <w:rPr>
          <w:sz w:val="22"/>
          <w:szCs w:val="22"/>
        </w:rPr>
        <w:t>est complétement analysée comme une proposition relative</w:t>
      </w:r>
      <w:r w:rsidR="00166496">
        <w:rPr>
          <w:sz w:val="22"/>
          <w:szCs w:val="22"/>
        </w:rPr>
        <w:t xml:space="preserve"> introduite par « qui »</w:t>
      </w:r>
      <w:r w:rsidR="00E6221D">
        <w:rPr>
          <w:sz w:val="22"/>
          <w:szCs w:val="22"/>
        </w:rPr>
        <w:t>, c’est une extension à droite d’un arbre qui permet de la rattacher au verbe « être » dont elle dépend.</w:t>
      </w:r>
    </w:p>
    <w:p w14:paraId="7E178C91" w14:textId="3F399B45" w:rsidR="00E6221D" w:rsidRDefault="00E6221D" w:rsidP="000211E5">
      <w:pPr>
        <w:ind w:firstLine="680"/>
        <w:jc w:val="both"/>
        <w:rPr>
          <w:sz w:val="22"/>
          <w:szCs w:val="22"/>
        </w:rPr>
      </w:pPr>
      <w:r>
        <w:rPr>
          <w:sz w:val="22"/>
          <w:szCs w:val="22"/>
        </w:rPr>
        <w:t xml:space="preserve">Le module </w:t>
      </w:r>
      <w:proofErr w:type="spellStart"/>
      <w:r w:rsidRPr="00B23C09">
        <w:rPr>
          <w:i/>
          <w:sz w:val="22"/>
          <w:szCs w:val="22"/>
        </w:rPr>
        <w:t>c</w:t>
      </w:r>
      <w:r w:rsidR="00B23C09" w:rsidRPr="00B23C09">
        <w:rPr>
          <w:i/>
          <w:sz w:val="22"/>
          <w:szCs w:val="22"/>
        </w:rPr>
        <w:t>left</w:t>
      </w:r>
      <w:proofErr w:type="spellEnd"/>
      <w:r w:rsidR="00306232">
        <w:rPr>
          <w:sz w:val="22"/>
          <w:szCs w:val="22"/>
        </w:rPr>
        <w:t xml:space="preserve"> traite des clivées avec</w:t>
      </w:r>
      <w:r>
        <w:rPr>
          <w:sz w:val="22"/>
          <w:szCs w:val="22"/>
        </w:rPr>
        <w:t xml:space="preserve"> complémenteur « que »</w:t>
      </w:r>
      <w:r w:rsidR="00B23C09">
        <w:rPr>
          <w:rStyle w:val="Appelnotedebasdep"/>
          <w:sz w:val="22"/>
          <w:szCs w:val="22"/>
        </w:rPr>
        <w:footnoteReference w:id="3"/>
      </w:r>
      <w:r>
        <w:rPr>
          <w:sz w:val="22"/>
          <w:szCs w:val="22"/>
        </w:rPr>
        <w:t xml:space="preserve"> </w:t>
      </w:r>
      <w:r w:rsidR="00B23C09">
        <w:rPr>
          <w:sz w:val="22"/>
          <w:szCs w:val="22"/>
        </w:rPr>
        <w:t>.</w:t>
      </w:r>
    </w:p>
    <w:p w14:paraId="427207C4" w14:textId="2F9E5DA9" w:rsidR="00527FE7" w:rsidRDefault="00306232" w:rsidP="000211E5">
      <w:pPr>
        <w:ind w:firstLine="680"/>
        <w:jc w:val="both"/>
        <w:rPr>
          <w:sz w:val="22"/>
          <w:szCs w:val="22"/>
        </w:rPr>
      </w:pPr>
      <w:r>
        <w:rPr>
          <w:sz w:val="22"/>
          <w:szCs w:val="22"/>
        </w:rPr>
        <w:t>Nous distinguons deux</w:t>
      </w:r>
      <w:r w:rsidR="00527FE7">
        <w:rPr>
          <w:sz w:val="22"/>
          <w:szCs w:val="22"/>
        </w:rPr>
        <w:t xml:space="preserve"> cas selon que le pronom relatif « que » a déjà trouvé son gouverneur ou pas. </w:t>
      </w:r>
      <w:r>
        <w:rPr>
          <w:sz w:val="22"/>
          <w:szCs w:val="22"/>
        </w:rPr>
        <w:t>Le second cas se divise encore en deux, selon que « </w:t>
      </w:r>
      <w:proofErr w:type="spellStart"/>
      <w:r>
        <w:rPr>
          <w:sz w:val="22"/>
          <w:szCs w:val="22"/>
        </w:rPr>
        <w:t>que</w:t>
      </w:r>
      <w:proofErr w:type="spellEnd"/>
      <w:r>
        <w:rPr>
          <w:sz w:val="22"/>
          <w:szCs w:val="22"/>
        </w:rPr>
        <w:t> » dépend directement ou indirectement du verbe tête de la clivée.</w:t>
      </w:r>
    </w:p>
    <w:p w14:paraId="3CE878B6" w14:textId="445CED85" w:rsidR="00CD0F91" w:rsidRDefault="00CD0F91" w:rsidP="00CD0F91">
      <w:pPr>
        <w:spacing w:before="360"/>
        <w:jc w:val="both"/>
        <w:rPr>
          <w:b/>
          <w:i/>
          <w:sz w:val="22"/>
          <w:szCs w:val="22"/>
        </w:rPr>
      </w:pPr>
      <w:r>
        <w:rPr>
          <w:b/>
          <w:i/>
          <w:sz w:val="22"/>
          <w:szCs w:val="22"/>
        </w:rPr>
        <w:t>Quiconque</w:t>
      </w:r>
    </w:p>
    <w:p w14:paraId="6F9832F9" w14:textId="2AD1CDB8" w:rsidR="00CD0F91" w:rsidRPr="00914DC2" w:rsidRDefault="00CD0F91" w:rsidP="002C3E47">
      <w:pPr>
        <w:ind w:firstLine="680"/>
        <w:jc w:val="both"/>
        <w:rPr>
          <w:sz w:val="22"/>
          <w:szCs w:val="22"/>
        </w:rPr>
      </w:pPr>
      <w:r>
        <w:rPr>
          <w:sz w:val="22"/>
          <w:szCs w:val="22"/>
        </w:rPr>
        <w:t>On considère</w:t>
      </w:r>
      <w:r w:rsidR="00527FE7">
        <w:rPr>
          <w:sz w:val="22"/>
          <w:szCs w:val="22"/>
        </w:rPr>
        <w:t xml:space="preserve"> que « quiconque » est à la fois sujet de la relative et de la principale dont elle dépend.</w:t>
      </w:r>
    </w:p>
    <w:p w14:paraId="25B8CF0E" w14:textId="73889AF6" w:rsidR="005A1796" w:rsidRDefault="005A1796" w:rsidP="0083075F">
      <w:pPr>
        <w:spacing w:before="360"/>
        <w:jc w:val="both"/>
        <w:rPr>
          <w:b/>
          <w:sz w:val="22"/>
          <w:szCs w:val="22"/>
        </w:rPr>
      </w:pPr>
      <w:r>
        <w:rPr>
          <w:b/>
          <w:sz w:val="22"/>
          <w:szCs w:val="22"/>
        </w:rPr>
        <w:t>Itération de l’analyse incrémentale</w:t>
      </w:r>
    </w:p>
    <w:p w14:paraId="17856537" w14:textId="6092F76F" w:rsidR="005A1796" w:rsidRDefault="0023238A" w:rsidP="002C3E47">
      <w:pPr>
        <w:spacing w:before="120"/>
        <w:ind w:firstLine="680"/>
        <w:jc w:val="both"/>
        <w:rPr>
          <w:sz w:val="22"/>
          <w:szCs w:val="22"/>
        </w:rPr>
      </w:pPr>
      <w:r>
        <w:rPr>
          <w:sz w:val="22"/>
          <w:szCs w:val="22"/>
        </w:rPr>
        <w:t>L’analyse est menée de gauche à droite à partir de ce qui est considéré comme des débuts de phrases ou de propositions. Pour une raison ou pour une autre, l’analyse peut être stoppée. Dans ce cas, l’idée est de la reprendre à partir de l’endroit où elle s’est arrêtée</w:t>
      </w:r>
      <w:r w:rsidR="00E755FC">
        <w:rPr>
          <w:sz w:val="22"/>
          <w:szCs w:val="22"/>
        </w:rPr>
        <w:t xml:space="preserve"> et d’itérer ce processus autant de fois que nécessaire. Le point de dépa</w:t>
      </w:r>
      <w:r w:rsidR="00137D8A">
        <w:rPr>
          <w:sz w:val="22"/>
          <w:szCs w:val="22"/>
        </w:rPr>
        <w:t>rt de chaque analyse est marqué</w:t>
      </w:r>
      <w:r w:rsidR="00E755FC">
        <w:rPr>
          <w:sz w:val="22"/>
          <w:szCs w:val="22"/>
        </w:rPr>
        <w:t xml:space="preserve"> par un </w:t>
      </w:r>
      <w:r w:rsidR="00137D8A">
        <w:rPr>
          <w:sz w:val="22"/>
          <w:szCs w:val="22"/>
        </w:rPr>
        <w:t xml:space="preserve">token vide inséré dans l’énoncé à analyser. Les points de départ des différentes analyses sont reliés entre eux par des dépendances </w:t>
      </w:r>
      <w:r w:rsidR="00137D8A" w:rsidRPr="00137D8A">
        <w:rPr>
          <w:b/>
          <w:i/>
          <w:sz w:val="22"/>
          <w:szCs w:val="22"/>
        </w:rPr>
        <w:t>DEP.START</w:t>
      </w:r>
      <w:r w:rsidR="00137D8A">
        <w:rPr>
          <w:sz w:val="22"/>
          <w:szCs w:val="22"/>
        </w:rPr>
        <w:t xml:space="preserve">. Une dépendance </w:t>
      </w:r>
      <w:r w:rsidR="00137D8A" w:rsidRPr="00137D8A">
        <w:rPr>
          <w:b/>
          <w:i/>
          <w:sz w:val="22"/>
          <w:szCs w:val="22"/>
        </w:rPr>
        <w:t>DEP.START</w:t>
      </w:r>
      <w:r w:rsidR="00137D8A">
        <w:rPr>
          <w:sz w:val="22"/>
          <w:szCs w:val="22"/>
        </w:rPr>
        <w:t xml:space="preserve"> a comme source un point de départ et comme cible la point de départ de l’analyse suivante.</w:t>
      </w:r>
    </w:p>
    <w:p w14:paraId="31374342" w14:textId="77777777" w:rsidR="00137D8A" w:rsidRDefault="00E755FC" w:rsidP="002C3E47">
      <w:pPr>
        <w:spacing w:before="120"/>
        <w:ind w:firstLine="680"/>
        <w:jc w:val="both"/>
        <w:rPr>
          <w:sz w:val="22"/>
          <w:szCs w:val="22"/>
        </w:rPr>
      </w:pPr>
      <w:r>
        <w:rPr>
          <w:sz w:val="22"/>
          <w:szCs w:val="22"/>
        </w:rPr>
        <w:t xml:space="preserve">Le module </w:t>
      </w:r>
      <w:proofErr w:type="spellStart"/>
      <w:r w:rsidRPr="00E755FC">
        <w:rPr>
          <w:i/>
          <w:sz w:val="22"/>
          <w:szCs w:val="22"/>
        </w:rPr>
        <w:t>add_parsing_start</w:t>
      </w:r>
      <w:proofErr w:type="spellEnd"/>
      <w:r>
        <w:rPr>
          <w:sz w:val="22"/>
          <w:szCs w:val="22"/>
        </w:rPr>
        <w:t xml:space="preserve"> calcule le point de départ d’une nouvelle analyse. </w:t>
      </w:r>
      <w:r w:rsidR="00137D8A">
        <w:rPr>
          <w:sz w:val="22"/>
          <w:szCs w:val="22"/>
        </w:rPr>
        <w:t>Il le fait en parcourant l’énoncé de gauche à droite à partir du point de départ de l’analyse précédente suivant les dépendances SUC. On s’arrête quand on a trouvé un token qui remplit les conditions suivantes :</w:t>
      </w:r>
    </w:p>
    <w:p w14:paraId="507B51E2" w14:textId="60CEB676" w:rsidR="00CF23EC" w:rsidRPr="00CF23EC" w:rsidRDefault="00CF23EC" w:rsidP="002C3E47">
      <w:pPr>
        <w:pStyle w:val="Pardeliste"/>
        <w:numPr>
          <w:ilvl w:val="0"/>
          <w:numId w:val="27"/>
        </w:numPr>
        <w:spacing w:before="120"/>
        <w:ind w:firstLine="0"/>
        <w:jc w:val="both"/>
        <w:rPr>
          <w:sz w:val="22"/>
          <w:szCs w:val="22"/>
        </w:rPr>
      </w:pPr>
      <w:r w:rsidRPr="00CF23EC">
        <w:rPr>
          <w:sz w:val="22"/>
          <w:szCs w:val="22"/>
        </w:rPr>
        <w:t>Il n’est pas un début de phrase.</w:t>
      </w:r>
    </w:p>
    <w:p w14:paraId="7DC04122" w14:textId="6EFA5960" w:rsidR="00CF23EC" w:rsidRPr="00CF23EC" w:rsidRDefault="00CF23EC" w:rsidP="002C3E47">
      <w:pPr>
        <w:pStyle w:val="Pardeliste"/>
        <w:numPr>
          <w:ilvl w:val="0"/>
          <w:numId w:val="27"/>
        </w:numPr>
        <w:spacing w:before="120"/>
        <w:ind w:firstLine="0"/>
        <w:jc w:val="both"/>
        <w:rPr>
          <w:sz w:val="22"/>
          <w:szCs w:val="22"/>
        </w:rPr>
      </w:pPr>
      <w:r w:rsidRPr="00CF23EC">
        <w:rPr>
          <w:sz w:val="22"/>
          <w:szCs w:val="22"/>
        </w:rPr>
        <w:t>Il n’est pas la racine d’un arbre qui suit immédiatement un début de phrase.</w:t>
      </w:r>
    </w:p>
    <w:p w14:paraId="60DE4372" w14:textId="27A6160B" w:rsidR="00CF23EC" w:rsidRPr="00CF23EC" w:rsidRDefault="00CF23EC" w:rsidP="002C3E47">
      <w:pPr>
        <w:pStyle w:val="Pardeliste"/>
        <w:numPr>
          <w:ilvl w:val="0"/>
          <w:numId w:val="27"/>
        </w:numPr>
        <w:spacing w:before="120"/>
        <w:ind w:firstLine="0"/>
        <w:jc w:val="both"/>
        <w:rPr>
          <w:sz w:val="22"/>
          <w:szCs w:val="22"/>
        </w:rPr>
      </w:pPr>
      <w:r w:rsidRPr="00CF23EC">
        <w:rPr>
          <w:sz w:val="22"/>
          <w:szCs w:val="22"/>
        </w:rPr>
        <w:t>Il n’est pas la racine d’un arbre qui suit immédiatement le point de départ de l’analyse précédente.</w:t>
      </w:r>
    </w:p>
    <w:p w14:paraId="5F80E5BC" w14:textId="0329D995" w:rsidR="00CF23EC" w:rsidRPr="00CF23EC" w:rsidRDefault="00CF23EC" w:rsidP="002C3E47">
      <w:pPr>
        <w:pStyle w:val="Pardeliste"/>
        <w:numPr>
          <w:ilvl w:val="0"/>
          <w:numId w:val="27"/>
        </w:numPr>
        <w:spacing w:before="120"/>
        <w:ind w:firstLine="0"/>
        <w:jc w:val="both"/>
        <w:rPr>
          <w:sz w:val="22"/>
          <w:szCs w:val="22"/>
        </w:rPr>
      </w:pPr>
      <w:r w:rsidRPr="00CF23EC">
        <w:rPr>
          <w:sz w:val="22"/>
          <w:szCs w:val="22"/>
        </w:rPr>
        <w:t>Il n’est pas un signe de ponctuation à l’exception d’un guillemet ouvrant</w:t>
      </w:r>
      <w:r w:rsidR="002C3E47">
        <w:rPr>
          <w:sz w:val="22"/>
          <w:szCs w:val="22"/>
        </w:rPr>
        <w:t>.</w:t>
      </w:r>
    </w:p>
    <w:p w14:paraId="2BEA7076" w14:textId="77777777" w:rsidR="00CF23EC" w:rsidRDefault="00CF23EC" w:rsidP="002C3E47">
      <w:pPr>
        <w:spacing w:before="120"/>
        <w:ind w:firstLine="680"/>
        <w:jc w:val="both"/>
        <w:rPr>
          <w:sz w:val="22"/>
          <w:szCs w:val="22"/>
        </w:rPr>
      </w:pPr>
      <w:r>
        <w:rPr>
          <w:sz w:val="22"/>
          <w:szCs w:val="22"/>
        </w:rPr>
        <w:t xml:space="preserve">Dès qu’on a trouvé un tel token, on introduit un token vide à sa gauche immédiate qu’on relie par une dépendance </w:t>
      </w:r>
      <w:r w:rsidRPr="00666460">
        <w:rPr>
          <w:b/>
          <w:i/>
          <w:sz w:val="22"/>
          <w:szCs w:val="22"/>
        </w:rPr>
        <w:t>DEP.START</w:t>
      </w:r>
      <w:r>
        <w:rPr>
          <w:sz w:val="22"/>
          <w:szCs w:val="22"/>
        </w:rPr>
        <w:t xml:space="preserve"> au point de départ de l’analyse précédente. </w:t>
      </w:r>
    </w:p>
    <w:p w14:paraId="7EBDEBBC" w14:textId="20D14928" w:rsidR="00E755FC" w:rsidRDefault="00CF23EC" w:rsidP="002C3E47">
      <w:pPr>
        <w:spacing w:before="120"/>
        <w:ind w:firstLine="680"/>
        <w:jc w:val="both"/>
        <w:rPr>
          <w:sz w:val="22"/>
          <w:szCs w:val="22"/>
        </w:rPr>
      </w:pPr>
      <w:r>
        <w:rPr>
          <w:sz w:val="22"/>
          <w:szCs w:val="22"/>
        </w:rPr>
        <w:t>Ce token constitue le point de départ d’une nouvelle analyse qui est reprise à l’aide des modules destinés à être itérés.</w:t>
      </w:r>
    </w:p>
    <w:p w14:paraId="4A3C59BB" w14:textId="6BE57284" w:rsidR="00CF23EC" w:rsidRDefault="00325DAE" w:rsidP="00E32DD1">
      <w:pPr>
        <w:spacing w:before="480"/>
        <w:jc w:val="both"/>
        <w:rPr>
          <w:b/>
          <w:sz w:val="22"/>
          <w:szCs w:val="22"/>
        </w:rPr>
      </w:pPr>
      <w:r>
        <w:rPr>
          <w:b/>
          <w:sz w:val="22"/>
          <w:szCs w:val="22"/>
        </w:rPr>
        <w:lastRenderedPageBreak/>
        <w:t>Mises à jour générales en fin d’analyse</w:t>
      </w:r>
    </w:p>
    <w:p w14:paraId="1A730966" w14:textId="19166871" w:rsidR="00CF23EC" w:rsidRDefault="00666460" w:rsidP="002C3E47">
      <w:pPr>
        <w:spacing w:before="120"/>
        <w:ind w:firstLine="680"/>
        <w:jc w:val="both"/>
        <w:rPr>
          <w:sz w:val="22"/>
          <w:szCs w:val="22"/>
        </w:rPr>
      </w:pPr>
      <w:r>
        <w:rPr>
          <w:sz w:val="22"/>
          <w:szCs w:val="22"/>
        </w:rPr>
        <w:t>La réécriture de graphes permet de prendre des décisions provisoires en cours d’analyse qui peuvent être corrigées en fin d’analyse lorsque l’on dispose d’un maximum d’informations.</w:t>
      </w:r>
    </w:p>
    <w:p w14:paraId="40D2A969" w14:textId="4059180B" w:rsidR="008477E4" w:rsidRPr="00987E6D" w:rsidRDefault="008477E4" w:rsidP="00987E6D">
      <w:pPr>
        <w:spacing w:before="240"/>
        <w:jc w:val="both"/>
        <w:rPr>
          <w:b/>
          <w:i/>
          <w:sz w:val="22"/>
          <w:szCs w:val="22"/>
        </w:rPr>
      </w:pPr>
      <w:r w:rsidRPr="00987E6D">
        <w:rPr>
          <w:b/>
          <w:i/>
          <w:sz w:val="22"/>
          <w:szCs w:val="22"/>
        </w:rPr>
        <w:t>S</w:t>
      </w:r>
      <w:r w:rsidR="00987E6D" w:rsidRPr="00987E6D">
        <w:rPr>
          <w:b/>
          <w:i/>
          <w:sz w:val="22"/>
          <w:szCs w:val="22"/>
        </w:rPr>
        <w:t>uppression des points de départ des analyses</w:t>
      </w:r>
    </w:p>
    <w:p w14:paraId="37E3CFF1" w14:textId="77777777" w:rsidR="008477E4" w:rsidRPr="0023238A" w:rsidRDefault="008477E4" w:rsidP="002C3E47">
      <w:pPr>
        <w:ind w:firstLine="680"/>
        <w:jc w:val="both"/>
        <w:rPr>
          <w:sz w:val="22"/>
          <w:szCs w:val="22"/>
        </w:rPr>
      </w:pPr>
      <w:r>
        <w:rPr>
          <w:sz w:val="22"/>
          <w:szCs w:val="22"/>
        </w:rPr>
        <w:t xml:space="preserve">Le module </w:t>
      </w:r>
      <w:proofErr w:type="spellStart"/>
      <w:r w:rsidRPr="00552884">
        <w:rPr>
          <w:i/>
          <w:sz w:val="22"/>
          <w:szCs w:val="22"/>
        </w:rPr>
        <w:t>parsing_start_clean</w:t>
      </w:r>
      <w:proofErr w:type="spellEnd"/>
      <w:r>
        <w:rPr>
          <w:sz w:val="22"/>
          <w:szCs w:val="22"/>
        </w:rPr>
        <w:t xml:space="preserve"> supprime les tokens vides points de départ d’analyses et les dépendances </w:t>
      </w:r>
      <w:r w:rsidRPr="00552884">
        <w:rPr>
          <w:b/>
          <w:i/>
          <w:sz w:val="22"/>
          <w:szCs w:val="22"/>
        </w:rPr>
        <w:t>DEP.START</w:t>
      </w:r>
      <w:r>
        <w:rPr>
          <w:sz w:val="22"/>
          <w:szCs w:val="22"/>
        </w:rPr>
        <w:t xml:space="preserve"> qui les relient entre eux.</w:t>
      </w:r>
    </w:p>
    <w:p w14:paraId="094AE3EB" w14:textId="34BFFBA2" w:rsidR="00666460" w:rsidRPr="00666460" w:rsidRDefault="00666460" w:rsidP="00CF23EC">
      <w:pPr>
        <w:spacing w:before="120"/>
        <w:jc w:val="both"/>
        <w:rPr>
          <w:b/>
          <w:i/>
          <w:sz w:val="22"/>
          <w:szCs w:val="22"/>
        </w:rPr>
      </w:pPr>
      <w:r w:rsidRPr="00666460">
        <w:rPr>
          <w:b/>
          <w:i/>
          <w:sz w:val="22"/>
          <w:szCs w:val="22"/>
        </w:rPr>
        <w:t>Correction des dépendances syntaxiques liées aux propositions relatives</w:t>
      </w:r>
    </w:p>
    <w:p w14:paraId="0BB18820" w14:textId="6B7F3401" w:rsidR="00666460" w:rsidRDefault="00A4049E" w:rsidP="002C3E47">
      <w:pPr>
        <w:ind w:firstLine="680"/>
        <w:jc w:val="both"/>
        <w:rPr>
          <w:sz w:val="22"/>
          <w:szCs w:val="22"/>
        </w:rPr>
      </w:pPr>
      <w:r>
        <w:rPr>
          <w:sz w:val="22"/>
          <w:szCs w:val="22"/>
        </w:rPr>
        <w:t>On</w:t>
      </w:r>
      <w:r w:rsidR="00FB4ABE">
        <w:rPr>
          <w:sz w:val="22"/>
          <w:szCs w:val="22"/>
        </w:rPr>
        <w:t xml:space="preserve"> effectue </w:t>
      </w:r>
      <w:r w:rsidR="004C7295">
        <w:rPr>
          <w:sz w:val="22"/>
          <w:szCs w:val="22"/>
        </w:rPr>
        <w:t xml:space="preserve">à l’aide du module </w:t>
      </w:r>
      <w:proofErr w:type="spellStart"/>
      <w:r w:rsidR="004B26CB" w:rsidRPr="004B26CB">
        <w:rPr>
          <w:i/>
          <w:sz w:val="22"/>
          <w:szCs w:val="22"/>
        </w:rPr>
        <w:t>relative_fix</w:t>
      </w:r>
      <w:proofErr w:type="spellEnd"/>
      <w:r w:rsidR="004B26CB">
        <w:rPr>
          <w:sz w:val="22"/>
          <w:szCs w:val="22"/>
        </w:rPr>
        <w:t xml:space="preserve"> </w:t>
      </w:r>
      <w:r w:rsidR="00FB4ABE">
        <w:rPr>
          <w:sz w:val="22"/>
          <w:szCs w:val="22"/>
        </w:rPr>
        <w:t>les corrections dans trois cas :</w:t>
      </w:r>
    </w:p>
    <w:p w14:paraId="4987934B" w14:textId="0D676B4C" w:rsidR="00FB4ABE" w:rsidRPr="00FB4ABE" w:rsidRDefault="00FB4ABE" w:rsidP="00FB4ABE">
      <w:pPr>
        <w:pStyle w:val="Pardeliste"/>
        <w:numPr>
          <w:ilvl w:val="0"/>
          <w:numId w:val="28"/>
        </w:numPr>
        <w:spacing w:before="120"/>
        <w:jc w:val="both"/>
        <w:rPr>
          <w:sz w:val="22"/>
          <w:szCs w:val="22"/>
        </w:rPr>
      </w:pPr>
      <w:r w:rsidRPr="00FB4ABE">
        <w:rPr>
          <w:sz w:val="22"/>
          <w:szCs w:val="22"/>
        </w:rPr>
        <w:t xml:space="preserve">Le verbe tête de la relative </w:t>
      </w:r>
      <w:proofErr w:type="spellStart"/>
      <w:r w:rsidRPr="00FB4ABE">
        <w:rPr>
          <w:sz w:val="22"/>
          <w:szCs w:val="22"/>
        </w:rPr>
        <w:t>a</w:t>
      </w:r>
      <w:proofErr w:type="spellEnd"/>
      <w:r w:rsidRPr="00FB4ABE">
        <w:rPr>
          <w:sz w:val="22"/>
          <w:szCs w:val="22"/>
        </w:rPr>
        <w:t xml:space="preserve"> un infinitif objet direct et le pronom relatif est un modificateur de la tête.</w:t>
      </w:r>
    </w:p>
    <w:p w14:paraId="183F9E2A" w14:textId="48D75DBD" w:rsidR="00FB4ABE" w:rsidRPr="00FB4ABE" w:rsidRDefault="00FB4ABE" w:rsidP="00FB4ABE">
      <w:pPr>
        <w:pStyle w:val="Pardeliste"/>
        <w:numPr>
          <w:ilvl w:val="0"/>
          <w:numId w:val="28"/>
        </w:numPr>
        <w:spacing w:before="120"/>
        <w:jc w:val="both"/>
        <w:rPr>
          <w:sz w:val="22"/>
          <w:szCs w:val="22"/>
        </w:rPr>
      </w:pPr>
      <w:r w:rsidRPr="00FB4ABE">
        <w:rPr>
          <w:sz w:val="22"/>
          <w:szCs w:val="22"/>
        </w:rPr>
        <w:t xml:space="preserve">Le verbe tête de la relative </w:t>
      </w:r>
      <w:proofErr w:type="spellStart"/>
      <w:r w:rsidRPr="00FB4ABE">
        <w:rPr>
          <w:sz w:val="22"/>
          <w:szCs w:val="22"/>
        </w:rPr>
        <w:t>a</w:t>
      </w:r>
      <w:proofErr w:type="spellEnd"/>
      <w:r w:rsidRPr="00FB4ABE">
        <w:rPr>
          <w:sz w:val="22"/>
          <w:szCs w:val="22"/>
        </w:rPr>
        <w:t xml:space="preserve"> un complément qui est une infinitive introduite par une préposition et le pronom relatif « que » est un complément direct de la tête.</w:t>
      </w:r>
    </w:p>
    <w:p w14:paraId="276CB78C" w14:textId="2A5E00C0" w:rsidR="00FB4ABE" w:rsidRPr="00FB4ABE" w:rsidRDefault="00FB4ABE" w:rsidP="00FB4ABE">
      <w:pPr>
        <w:pStyle w:val="Pardeliste"/>
        <w:numPr>
          <w:ilvl w:val="0"/>
          <w:numId w:val="28"/>
        </w:numPr>
        <w:spacing w:before="120"/>
        <w:jc w:val="both"/>
        <w:rPr>
          <w:sz w:val="22"/>
          <w:szCs w:val="22"/>
        </w:rPr>
      </w:pPr>
      <w:r w:rsidRPr="00FB4ABE">
        <w:rPr>
          <w:sz w:val="22"/>
          <w:szCs w:val="22"/>
        </w:rPr>
        <w:t xml:space="preserve">Le verbe tête de la relative </w:t>
      </w:r>
      <w:proofErr w:type="spellStart"/>
      <w:r w:rsidRPr="00FB4ABE">
        <w:rPr>
          <w:sz w:val="22"/>
          <w:szCs w:val="22"/>
        </w:rPr>
        <w:t>a</w:t>
      </w:r>
      <w:proofErr w:type="spellEnd"/>
      <w:r w:rsidRPr="00FB4ABE">
        <w:rPr>
          <w:sz w:val="22"/>
          <w:szCs w:val="22"/>
        </w:rPr>
        <w:t xml:space="preserve"> un complément qui est une infinitive introduite par une préposition et le pronom relatif est un modificateur de la tête.</w:t>
      </w:r>
    </w:p>
    <w:p w14:paraId="447F91A3" w14:textId="240D710C" w:rsidR="00FB4ABE" w:rsidRPr="00FB4ABE" w:rsidRDefault="00FB4ABE" w:rsidP="00FB4ABE">
      <w:pPr>
        <w:spacing w:before="120"/>
        <w:jc w:val="both"/>
        <w:rPr>
          <w:b/>
          <w:i/>
          <w:sz w:val="22"/>
          <w:szCs w:val="22"/>
        </w:rPr>
      </w:pPr>
      <w:r w:rsidRPr="00FB4ABE">
        <w:rPr>
          <w:b/>
          <w:i/>
          <w:sz w:val="22"/>
          <w:szCs w:val="22"/>
        </w:rPr>
        <w:t>Correct</w:t>
      </w:r>
      <w:r w:rsidR="000144D6">
        <w:rPr>
          <w:b/>
          <w:i/>
          <w:sz w:val="22"/>
          <w:szCs w:val="22"/>
        </w:rPr>
        <w:t>ion des dépendances argumentales des verbes</w:t>
      </w:r>
      <w:r w:rsidR="00A603C7">
        <w:rPr>
          <w:b/>
          <w:i/>
          <w:sz w:val="22"/>
          <w:szCs w:val="22"/>
        </w:rPr>
        <w:t xml:space="preserve"> et adjectifs</w:t>
      </w:r>
    </w:p>
    <w:p w14:paraId="6D030536" w14:textId="2CAFB663" w:rsidR="00FB4ABE" w:rsidRDefault="000144D6" w:rsidP="002C3E47">
      <w:pPr>
        <w:ind w:firstLine="680"/>
        <w:jc w:val="both"/>
        <w:rPr>
          <w:sz w:val="22"/>
          <w:szCs w:val="22"/>
        </w:rPr>
      </w:pPr>
      <w:r>
        <w:rPr>
          <w:sz w:val="22"/>
          <w:szCs w:val="22"/>
        </w:rPr>
        <w:t xml:space="preserve">Dans le cours de l’analyse, les verbes n’ont pas encore nécessairement tous leurs arguments et les arguments potentiels sont rattachés avec des dépendances provisoires. En fin d’analyse, on a </w:t>
      </w:r>
      <w:r w:rsidR="004C7295">
        <w:rPr>
          <w:sz w:val="22"/>
          <w:szCs w:val="22"/>
        </w:rPr>
        <w:t>toute l’information pour déterminer globalement l’ensemble des arguments de chaque verbe.</w:t>
      </w:r>
    </w:p>
    <w:p w14:paraId="4802C0EA" w14:textId="23362171" w:rsidR="004C7295" w:rsidRDefault="004C7295" w:rsidP="002C3E47">
      <w:pPr>
        <w:ind w:firstLine="680"/>
        <w:jc w:val="both"/>
        <w:rPr>
          <w:sz w:val="22"/>
          <w:szCs w:val="22"/>
        </w:rPr>
      </w:pPr>
      <w:r>
        <w:rPr>
          <w:sz w:val="22"/>
          <w:szCs w:val="22"/>
        </w:rPr>
        <w:t>En cas d’ambiguïté, on privilégie les cadres de valence avec affixe</w:t>
      </w:r>
      <w:r w:rsidR="004B26CB">
        <w:rPr>
          <w:sz w:val="22"/>
          <w:szCs w:val="22"/>
        </w:rPr>
        <w:t xml:space="preserve"> (module </w:t>
      </w:r>
      <w:proofErr w:type="spellStart"/>
      <w:r w:rsidR="004B26CB" w:rsidRPr="004B26CB">
        <w:rPr>
          <w:i/>
          <w:sz w:val="22"/>
          <w:szCs w:val="22"/>
        </w:rPr>
        <w:t>aff_verb_compl_update</w:t>
      </w:r>
      <w:proofErr w:type="spellEnd"/>
      <w:r w:rsidR="004B26CB">
        <w:rPr>
          <w:sz w:val="22"/>
          <w:szCs w:val="22"/>
        </w:rPr>
        <w:t>)</w:t>
      </w:r>
      <w:r>
        <w:rPr>
          <w:sz w:val="22"/>
          <w:szCs w:val="22"/>
        </w:rPr>
        <w:t xml:space="preserve">, puis ceux avec plusieurs arguments </w:t>
      </w:r>
      <w:r w:rsidR="004B26CB">
        <w:rPr>
          <w:sz w:val="22"/>
          <w:szCs w:val="22"/>
        </w:rPr>
        <w:t xml:space="preserve">(module </w:t>
      </w:r>
      <w:r w:rsidR="004B26CB" w:rsidRPr="004B26CB">
        <w:rPr>
          <w:i/>
          <w:sz w:val="22"/>
          <w:szCs w:val="22"/>
        </w:rPr>
        <w:t>verb_compl2_update</w:t>
      </w:r>
      <w:r w:rsidR="004B26CB">
        <w:rPr>
          <w:sz w:val="22"/>
          <w:szCs w:val="22"/>
        </w:rPr>
        <w:t xml:space="preserve">) </w:t>
      </w:r>
      <w:r>
        <w:rPr>
          <w:sz w:val="22"/>
          <w:szCs w:val="22"/>
        </w:rPr>
        <w:t>pour terminer par les cadres avec un seul argument</w:t>
      </w:r>
      <w:r w:rsidR="004B26CB">
        <w:rPr>
          <w:sz w:val="22"/>
          <w:szCs w:val="22"/>
        </w:rPr>
        <w:t xml:space="preserve"> (module </w:t>
      </w:r>
      <w:r w:rsidR="004B26CB" w:rsidRPr="004B26CB">
        <w:rPr>
          <w:i/>
          <w:sz w:val="22"/>
          <w:szCs w:val="22"/>
        </w:rPr>
        <w:t>verb_compl1_update</w:t>
      </w:r>
      <w:r w:rsidR="004B26CB">
        <w:rPr>
          <w:sz w:val="22"/>
          <w:szCs w:val="22"/>
        </w:rPr>
        <w:t>).</w:t>
      </w:r>
      <w:r w:rsidR="00935D05">
        <w:rPr>
          <w:sz w:val="22"/>
          <w:szCs w:val="22"/>
        </w:rPr>
        <w:t xml:space="preserve"> Chaque règle correspond à un cadre de valence particulier.</w:t>
      </w:r>
    </w:p>
    <w:p w14:paraId="29D4082A" w14:textId="68586C0D" w:rsidR="008C0505" w:rsidRPr="00FB4ABE" w:rsidRDefault="00935D05" w:rsidP="002C3E47">
      <w:pPr>
        <w:ind w:firstLine="680"/>
        <w:jc w:val="both"/>
        <w:rPr>
          <w:sz w:val="22"/>
          <w:szCs w:val="22"/>
        </w:rPr>
      </w:pPr>
      <w:r>
        <w:rPr>
          <w:sz w:val="22"/>
          <w:szCs w:val="22"/>
        </w:rPr>
        <w:t xml:space="preserve">Le module </w:t>
      </w:r>
      <w:proofErr w:type="spellStart"/>
      <w:r w:rsidRPr="00935D05">
        <w:rPr>
          <w:i/>
          <w:sz w:val="22"/>
          <w:szCs w:val="22"/>
        </w:rPr>
        <w:t>adj_compl_update</w:t>
      </w:r>
      <w:proofErr w:type="spellEnd"/>
      <w:r>
        <w:rPr>
          <w:sz w:val="22"/>
          <w:szCs w:val="22"/>
        </w:rPr>
        <w:t xml:space="preserve"> met lui à jour les cadres de valence des adjectifs, chaque cadre donnant lieu lui aussi à une règle particulière.</w:t>
      </w:r>
    </w:p>
    <w:p w14:paraId="76DE0883" w14:textId="4BC260AE" w:rsidR="00D35203" w:rsidRPr="00D35203" w:rsidRDefault="00D35203" w:rsidP="00D35203">
      <w:pPr>
        <w:spacing w:before="120"/>
        <w:jc w:val="both"/>
        <w:rPr>
          <w:b/>
          <w:i/>
          <w:sz w:val="22"/>
          <w:szCs w:val="22"/>
        </w:rPr>
      </w:pPr>
      <w:r>
        <w:rPr>
          <w:b/>
          <w:i/>
          <w:sz w:val="22"/>
          <w:szCs w:val="22"/>
        </w:rPr>
        <w:t>Corr</w:t>
      </w:r>
      <w:r w:rsidR="00A603C7">
        <w:rPr>
          <w:b/>
          <w:i/>
          <w:sz w:val="22"/>
          <w:szCs w:val="22"/>
        </w:rPr>
        <w:t xml:space="preserve">ection des dépendances pour les </w:t>
      </w:r>
      <w:r>
        <w:rPr>
          <w:b/>
          <w:i/>
          <w:sz w:val="22"/>
          <w:szCs w:val="22"/>
        </w:rPr>
        <w:t>pronoms</w:t>
      </w:r>
      <w:r w:rsidR="001D5604">
        <w:rPr>
          <w:b/>
          <w:i/>
          <w:sz w:val="22"/>
          <w:szCs w:val="22"/>
        </w:rPr>
        <w:t>, les auxiliaires et la ponctuation</w:t>
      </w:r>
    </w:p>
    <w:p w14:paraId="50FF8D56" w14:textId="39424BA7" w:rsidR="00D35203" w:rsidRDefault="00D35203" w:rsidP="002C3E47">
      <w:pPr>
        <w:ind w:firstLine="680"/>
        <w:jc w:val="both"/>
        <w:rPr>
          <w:sz w:val="22"/>
          <w:szCs w:val="22"/>
        </w:rPr>
      </w:pPr>
      <w:r>
        <w:rPr>
          <w:sz w:val="22"/>
          <w:szCs w:val="22"/>
        </w:rPr>
        <w:t xml:space="preserve">Le module </w:t>
      </w:r>
      <w:proofErr w:type="spellStart"/>
      <w:r w:rsidRPr="0098663C">
        <w:rPr>
          <w:i/>
          <w:sz w:val="22"/>
          <w:szCs w:val="22"/>
        </w:rPr>
        <w:t>mod_pro_update</w:t>
      </w:r>
      <w:proofErr w:type="spellEnd"/>
      <w:r>
        <w:rPr>
          <w:sz w:val="22"/>
          <w:szCs w:val="22"/>
        </w:rPr>
        <w:t xml:space="preserve"> corrige les dépendances syntaxiques qui ont pour cible un pronom clitique « en » ou « y »</w:t>
      </w:r>
      <w:r w:rsidR="0098663C">
        <w:rPr>
          <w:sz w:val="22"/>
          <w:szCs w:val="22"/>
        </w:rPr>
        <w:t xml:space="preserve"> ou le pronom relatif « dont ». Ces pronoms ont été systématiquement rattachés au verbe dont ils dépendent mais en réalité, ils dépendent d’un argument de ce verbe</w:t>
      </w:r>
      <w:r w:rsidR="00A603C7">
        <w:rPr>
          <w:sz w:val="22"/>
          <w:szCs w:val="22"/>
        </w:rPr>
        <w:t>.</w:t>
      </w:r>
    </w:p>
    <w:p w14:paraId="7B03D01E" w14:textId="7C734FC1" w:rsidR="001D5604" w:rsidRDefault="001D5604" w:rsidP="002C3E47">
      <w:pPr>
        <w:ind w:firstLine="680"/>
        <w:jc w:val="both"/>
        <w:rPr>
          <w:sz w:val="22"/>
          <w:szCs w:val="22"/>
        </w:rPr>
      </w:pPr>
      <w:r>
        <w:rPr>
          <w:sz w:val="22"/>
          <w:szCs w:val="22"/>
        </w:rPr>
        <w:t xml:space="preserve">Le module </w:t>
      </w:r>
      <w:proofErr w:type="spellStart"/>
      <w:r w:rsidRPr="001D5604">
        <w:rPr>
          <w:i/>
          <w:sz w:val="22"/>
          <w:szCs w:val="22"/>
        </w:rPr>
        <w:t>aux_update</w:t>
      </w:r>
      <w:proofErr w:type="spellEnd"/>
      <w:r>
        <w:rPr>
          <w:sz w:val="22"/>
          <w:szCs w:val="22"/>
        </w:rPr>
        <w:t xml:space="preserve"> rétablir les auxiliaires modaux « devoir » et « pouvoir » comme verbes pleins.</w:t>
      </w:r>
    </w:p>
    <w:p w14:paraId="6EC79EB7" w14:textId="244D16D8" w:rsidR="001D5604" w:rsidRDefault="001D5604" w:rsidP="002C3E47">
      <w:pPr>
        <w:ind w:firstLine="680"/>
        <w:jc w:val="both"/>
        <w:rPr>
          <w:sz w:val="22"/>
          <w:szCs w:val="22"/>
        </w:rPr>
      </w:pPr>
      <w:r>
        <w:rPr>
          <w:sz w:val="22"/>
          <w:szCs w:val="22"/>
        </w:rPr>
        <w:t xml:space="preserve">Le module </w:t>
      </w:r>
      <w:proofErr w:type="spellStart"/>
      <w:r w:rsidRPr="003D5416">
        <w:rPr>
          <w:i/>
          <w:sz w:val="22"/>
          <w:szCs w:val="22"/>
        </w:rPr>
        <w:t>punct_update</w:t>
      </w:r>
      <w:proofErr w:type="spellEnd"/>
      <w:r>
        <w:rPr>
          <w:sz w:val="22"/>
          <w:szCs w:val="22"/>
        </w:rPr>
        <w:t xml:space="preserve"> </w:t>
      </w:r>
      <w:r w:rsidR="003D5416">
        <w:rPr>
          <w:sz w:val="22"/>
          <w:szCs w:val="22"/>
        </w:rPr>
        <w:t>modifie ou crée des dépendances relatives à la ponctuation.</w:t>
      </w:r>
    </w:p>
    <w:p w14:paraId="39C99FF3" w14:textId="78E6EA5D" w:rsidR="00987E6D" w:rsidRPr="00D35203" w:rsidRDefault="00987E6D" w:rsidP="00987E6D">
      <w:pPr>
        <w:spacing w:before="120"/>
        <w:jc w:val="both"/>
        <w:rPr>
          <w:b/>
          <w:i/>
          <w:sz w:val="22"/>
          <w:szCs w:val="22"/>
        </w:rPr>
      </w:pPr>
      <w:r>
        <w:rPr>
          <w:b/>
          <w:i/>
          <w:sz w:val="22"/>
          <w:szCs w:val="22"/>
        </w:rPr>
        <w:t xml:space="preserve">Correction des dépendances syntaxiques </w:t>
      </w:r>
      <w:r w:rsidR="0059239B">
        <w:rPr>
          <w:b/>
          <w:i/>
          <w:sz w:val="22"/>
          <w:szCs w:val="22"/>
        </w:rPr>
        <w:t>erronées</w:t>
      </w:r>
    </w:p>
    <w:p w14:paraId="246FB637" w14:textId="61346989" w:rsidR="00987E6D" w:rsidRDefault="00987E6D" w:rsidP="002C3E47">
      <w:pPr>
        <w:spacing w:before="120"/>
        <w:ind w:firstLine="680"/>
        <w:jc w:val="both"/>
        <w:rPr>
          <w:sz w:val="22"/>
          <w:szCs w:val="22"/>
        </w:rPr>
      </w:pPr>
      <w:r>
        <w:rPr>
          <w:sz w:val="22"/>
          <w:szCs w:val="22"/>
        </w:rPr>
        <w:t xml:space="preserve">Le module </w:t>
      </w:r>
      <w:proofErr w:type="spellStart"/>
      <w:r>
        <w:rPr>
          <w:i/>
          <w:sz w:val="22"/>
          <w:szCs w:val="22"/>
        </w:rPr>
        <w:t>synt_correction</w:t>
      </w:r>
      <w:proofErr w:type="spellEnd"/>
      <w:r>
        <w:rPr>
          <w:i/>
          <w:sz w:val="22"/>
          <w:szCs w:val="22"/>
        </w:rPr>
        <w:t xml:space="preserve"> </w:t>
      </w:r>
      <w:r>
        <w:rPr>
          <w:sz w:val="22"/>
          <w:szCs w:val="22"/>
        </w:rPr>
        <w:t>corrige les erreurs syntaxiques régulières.</w:t>
      </w:r>
    </w:p>
    <w:p w14:paraId="26256D46" w14:textId="689B2C4C" w:rsidR="006A61A7" w:rsidRDefault="006A61A7" w:rsidP="00BE0393">
      <w:pPr>
        <w:pStyle w:val="Pardeliste"/>
        <w:numPr>
          <w:ilvl w:val="0"/>
          <w:numId w:val="35"/>
        </w:numPr>
        <w:spacing w:before="120"/>
        <w:jc w:val="both"/>
        <w:rPr>
          <w:sz w:val="22"/>
          <w:szCs w:val="22"/>
        </w:rPr>
      </w:pPr>
      <w:r>
        <w:rPr>
          <w:sz w:val="22"/>
          <w:szCs w:val="22"/>
        </w:rPr>
        <w:t xml:space="preserve">S’il y a une dépendance </w:t>
      </w:r>
      <w:proofErr w:type="spellStart"/>
      <w:r w:rsidRPr="006A61A7">
        <w:rPr>
          <w:b/>
          <w:i/>
          <w:sz w:val="22"/>
          <w:szCs w:val="22"/>
        </w:rPr>
        <w:t>mod</w:t>
      </w:r>
      <w:proofErr w:type="spellEnd"/>
      <w:r>
        <w:rPr>
          <w:sz w:val="22"/>
          <w:szCs w:val="22"/>
        </w:rPr>
        <w:t xml:space="preserve"> ou </w:t>
      </w:r>
      <w:r w:rsidRPr="006A61A7">
        <w:rPr>
          <w:b/>
          <w:i/>
          <w:sz w:val="22"/>
          <w:szCs w:val="22"/>
        </w:rPr>
        <w:t>DEP.PROV</w:t>
      </w:r>
      <w:r>
        <w:rPr>
          <w:sz w:val="22"/>
          <w:szCs w:val="22"/>
        </w:rPr>
        <w:t xml:space="preserve"> du verbe « avoir » vers un participe passé, la règle </w:t>
      </w:r>
      <w:proofErr w:type="spellStart"/>
      <w:r w:rsidRPr="006A61A7">
        <w:rPr>
          <w:i/>
          <w:sz w:val="22"/>
          <w:szCs w:val="22"/>
        </w:rPr>
        <w:t>avoir_update</w:t>
      </w:r>
      <w:proofErr w:type="spellEnd"/>
      <w:r>
        <w:rPr>
          <w:sz w:val="22"/>
          <w:szCs w:val="22"/>
        </w:rPr>
        <w:t xml:space="preserve"> considère </w:t>
      </w:r>
      <w:proofErr w:type="gramStart"/>
      <w:r>
        <w:rPr>
          <w:sz w:val="22"/>
          <w:szCs w:val="22"/>
        </w:rPr>
        <w:t>qu’ «</w:t>
      </w:r>
      <w:proofErr w:type="gramEnd"/>
      <w:r>
        <w:rPr>
          <w:sz w:val="22"/>
          <w:szCs w:val="22"/>
        </w:rPr>
        <w:t> avoir » est un auxiliaire de temps du verbe au participe passé.</w:t>
      </w:r>
    </w:p>
    <w:p w14:paraId="53927086" w14:textId="39D20222" w:rsidR="00BE0393" w:rsidRPr="006A61A7" w:rsidRDefault="006A61A7" w:rsidP="00BE0393">
      <w:pPr>
        <w:pStyle w:val="Pardeliste"/>
        <w:numPr>
          <w:ilvl w:val="0"/>
          <w:numId w:val="35"/>
        </w:numPr>
        <w:spacing w:before="120"/>
        <w:jc w:val="both"/>
        <w:rPr>
          <w:i/>
          <w:sz w:val="22"/>
          <w:szCs w:val="22"/>
        </w:rPr>
      </w:pPr>
      <w:r>
        <w:rPr>
          <w:sz w:val="22"/>
          <w:szCs w:val="22"/>
        </w:rPr>
        <w:t xml:space="preserve">S’il y a une dépendance </w:t>
      </w:r>
      <w:proofErr w:type="spellStart"/>
      <w:r w:rsidRPr="006A61A7">
        <w:rPr>
          <w:b/>
          <w:i/>
          <w:sz w:val="22"/>
          <w:szCs w:val="22"/>
        </w:rPr>
        <w:t>mod</w:t>
      </w:r>
      <w:proofErr w:type="spellEnd"/>
      <w:r>
        <w:rPr>
          <w:sz w:val="22"/>
          <w:szCs w:val="22"/>
        </w:rPr>
        <w:t xml:space="preserve"> d’un verbe à l’indicatif ou au subjonctif vers la tête d’un syntagme nominal qui le précède et si le verbe n’a pas de sujet, la règle </w:t>
      </w:r>
      <w:proofErr w:type="spellStart"/>
      <w:r w:rsidRPr="006A61A7">
        <w:rPr>
          <w:i/>
          <w:sz w:val="22"/>
          <w:szCs w:val="22"/>
        </w:rPr>
        <w:t>subj_update</w:t>
      </w:r>
      <w:proofErr w:type="spellEnd"/>
      <w:r w:rsidRPr="006A61A7">
        <w:rPr>
          <w:i/>
          <w:sz w:val="22"/>
          <w:szCs w:val="22"/>
        </w:rPr>
        <w:t xml:space="preserve"> </w:t>
      </w:r>
      <w:r w:rsidRPr="006A61A7">
        <w:rPr>
          <w:sz w:val="22"/>
          <w:szCs w:val="22"/>
        </w:rPr>
        <w:t>assume à ce groupe nominal le rôle de sujet.</w:t>
      </w:r>
    </w:p>
    <w:p w14:paraId="48A8ACF1" w14:textId="644F3E0D" w:rsidR="006A61A7" w:rsidRPr="00A1578B" w:rsidRDefault="00A1578B" w:rsidP="00BE0393">
      <w:pPr>
        <w:pStyle w:val="Pardeliste"/>
        <w:numPr>
          <w:ilvl w:val="0"/>
          <w:numId w:val="35"/>
        </w:numPr>
        <w:spacing w:before="120"/>
        <w:jc w:val="both"/>
        <w:rPr>
          <w:i/>
          <w:sz w:val="22"/>
          <w:szCs w:val="22"/>
        </w:rPr>
      </w:pPr>
      <w:r>
        <w:rPr>
          <w:sz w:val="22"/>
          <w:szCs w:val="22"/>
        </w:rPr>
        <w:t xml:space="preserve">Si un groupe nominal de type locatif ou temporel est sujet d’un verbe et s’il gouverne un autre groupe nominal à l’aide d’une dépendance </w:t>
      </w:r>
      <w:r w:rsidRPr="006A61A7">
        <w:rPr>
          <w:b/>
          <w:i/>
          <w:sz w:val="22"/>
          <w:szCs w:val="22"/>
        </w:rPr>
        <w:t>DEP.PROV</w:t>
      </w:r>
      <w:r>
        <w:rPr>
          <w:sz w:val="22"/>
          <w:szCs w:val="22"/>
        </w:rPr>
        <w:t xml:space="preserve">, ce second groupe nominal étant placé avant le verbe, alors la règle </w:t>
      </w:r>
      <w:proofErr w:type="spellStart"/>
      <w:r w:rsidRPr="00A1578B">
        <w:rPr>
          <w:i/>
          <w:sz w:val="22"/>
          <w:szCs w:val="22"/>
        </w:rPr>
        <w:t>temp-loc-subj_update</w:t>
      </w:r>
      <w:proofErr w:type="spellEnd"/>
      <w:r>
        <w:rPr>
          <w:sz w:val="22"/>
          <w:szCs w:val="22"/>
        </w:rPr>
        <w:t xml:space="preserve"> transforme le premier groupe nominal en modificateur et le second en sujet.</w:t>
      </w:r>
    </w:p>
    <w:p w14:paraId="72C75686" w14:textId="7A7BEC68" w:rsidR="00A1578B" w:rsidRPr="00864F6C" w:rsidRDefault="00A61FB9" w:rsidP="00BE0393">
      <w:pPr>
        <w:pStyle w:val="Pardeliste"/>
        <w:numPr>
          <w:ilvl w:val="0"/>
          <w:numId w:val="35"/>
        </w:numPr>
        <w:spacing w:before="120"/>
        <w:jc w:val="both"/>
        <w:rPr>
          <w:i/>
          <w:sz w:val="22"/>
          <w:szCs w:val="22"/>
        </w:rPr>
      </w:pPr>
      <w:r>
        <w:rPr>
          <w:sz w:val="22"/>
          <w:szCs w:val="22"/>
        </w:rPr>
        <w:t xml:space="preserve">S’il y a une dépendance </w:t>
      </w:r>
      <w:proofErr w:type="spellStart"/>
      <w:r w:rsidRPr="006449F9">
        <w:rPr>
          <w:b/>
          <w:i/>
          <w:sz w:val="22"/>
          <w:szCs w:val="22"/>
        </w:rPr>
        <w:t>mod</w:t>
      </w:r>
      <w:proofErr w:type="spellEnd"/>
      <w:r>
        <w:rPr>
          <w:sz w:val="22"/>
          <w:szCs w:val="22"/>
        </w:rPr>
        <w:t xml:space="preserve"> ou </w:t>
      </w:r>
      <w:proofErr w:type="spellStart"/>
      <w:r w:rsidRPr="006449F9">
        <w:rPr>
          <w:b/>
          <w:i/>
          <w:sz w:val="22"/>
          <w:szCs w:val="22"/>
        </w:rPr>
        <w:t>mod.voc</w:t>
      </w:r>
      <w:proofErr w:type="spellEnd"/>
      <w:r>
        <w:rPr>
          <w:sz w:val="22"/>
          <w:szCs w:val="22"/>
        </w:rPr>
        <w:t xml:space="preserve"> d’un verbe vers un mot et une dépendance </w:t>
      </w:r>
      <w:r w:rsidRPr="00BE7CF7">
        <w:rPr>
          <w:b/>
          <w:i/>
          <w:sz w:val="22"/>
          <w:szCs w:val="22"/>
        </w:rPr>
        <w:t>DEP.PROV</w:t>
      </w:r>
      <w:r>
        <w:rPr>
          <w:sz w:val="22"/>
          <w:szCs w:val="22"/>
        </w:rPr>
        <w:t xml:space="preserve"> de ce mot vers un adverbe, un syntagme prépositionnel ou une proposition subordonnée, la règle </w:t>
      </w:r>
      <w:r w:rsidRPr="00BE7CF7">
        <w:rPr>
          <w:i/>
          <w:sz w:val="22"/>
          <w:szCs w:val="22"/>
        </w:rPr>
        <w:t>mod_update1</w:t>
      </w:r>
      <w:r>
        <w:rPr>
          <w:sz w:val="22"/>
          <w:szCs w:val="22"/>
        </w:rPr>
        <w:t xml:space="preserve"> transforme la cible de </w:t>
      </w:r>
      <w:r w:rsidRPr="00BE7CF7">
        <w:rPr>
          <w:b/>
          <w:i/>
          <w:sz w:val="22"/>
          <w:szCs w:val="22"/>
        </w:rPr>
        <w:t>DEP.PROV</w:t>
      </w:r>
      <w:r>
        <w:rPr>
          <w:sz w:val="22"/>
          <w:szCs w:val="22"/>
        </w:rPr>
        <w:t xml:space="preserve"> en modificateur du verbe.</w:t>
      </w:r>
    </w:p>
    <w:p w14:paraId="66FA963B" w14:textId="5D1EB5EA" w:rsidR="00864F6C" w:rsidRPr="002C3E47" w:rsidRDefault="000211E5" w:rsidP="00BE0393">
      <w:pPr>
        <w:pStyle w:val="Pardeliste"/>
        <w:numPr>
          <w:ilvl w:val="0"/>
          <w:numId w:val="35"/>
        </w:numPr>
        <w:spacing w:before="120"/>
        <w:jc w:val="both"/>
        <w:rPr>
          <w:i/>
          <w:sz w:val="22"/>
          <w:szCs w:val="22"/>
        </w:rPr>
      </w:pPr>
      <w:r>
        <w:rPr>
          <w:sz w:val="22"/>
          <w:szCs w:val="22"/>
        </w:rPr>
        <w:lastRenderedPageBreak/>
        <w:t>S’il y a une dépendance</w:t>
      </w:r>
      <w:r>
        <w:rPr>
          <w:sz w:val="22"/>
          <w:szCs w:val="22"/>
        </w:rPr>
        <w:t xml:space="preserve"> </w:t>
      </w:r>
      <w:r w:rsidRPr="000211E5">
        <w:rPr>
          <w:b/>
          <w:i/>
          <w:sz w:val="22"/>
          <w:szCs w:val="22"/>
        </w:rPr>
        <w:t>DEP.PROV</w:t>
      </w:r>
      <w:r>
        <w:rPr>
          <w:sz w:val="22"/>
          <w:szCs w:val="22"/>
        </w:rPr>
        <w:t xml:space="preserve"> d’un adverbe, une préposition, une conjonction de subordination vers un verbe, la règle inverse la dépendance avec le type </w:t>
      </w:r>
      <w:proofErr w:type="spellStart"/>
      <w:r w:rsidRPr="000211E5">
        <w:rPr>
          <w:b/>
          <w:i/>
          <w:sz w:val="22"/>
          <w:szCs w:val="22"/>
        </w:rPr>
        <w:t>mod</w:t>
      </w:r>
      <w:proofErr w:type="spellEnd"/>
      <w:r>
        <w:rPr>
          <w:sz w:val="22"/>
          <w:szCs w:val="22"/>
        </w:rPr>
        <w:t>.</w:t>
      </w:r>
    </w:p>
    <w:p w14:paraId="47CB0B2E" w14:textId="3359AE3A" w:rsidR="002C3E47" w:rsidRPr="000211E5" w:rsidRDefault="002C3E47" w:rsidP="00BE0393">
      <w:pPr>
        <w:pStyle w:val="Pardeliste"/>
        <w:numPr>
          <w:ilvl w:val="0"/>
          <w:numId w:val="35"/>
        </w:numPr>
        <w:spacing w:before="120"/>
        <w:jc w:val="both"/>
        <w:rPr>
          <w:i/>
          <w:sz w:val="22"/>
          <w:szCs w:val="22"/>
        </w:rPr>
      </w:pPr>
      <w:r>
        <w:rPr>
          <w:sz w:val="22"/>
          <w:szCs w:val="22"/>
        </w:rPr>
        <w:t xml:space="preserve">Si un groupe nominal est un modificateur d’un verbe fini et s’il a lui-même un modificateur qui est un participe, la règle </w:t>
      </w:r>
      <w:proofErr w:type="spellStart"/>
      <w:r w:rsidRPr="002C3E47">
        <w:rPr>
          <w:i/>
          <w:sz w:val="22"/>
          <w:szCs w:val="22"/>
        </w:rPr>
        <w:t>mod_part_update</w:t>
      </w:r>
      <w:proofErr w:type="spellEnd"/>
      <w:r>
        <w:rPr>
          <w:sz w:val="22"/>
          <w:szCs w:val="22"/>
        </w:rPr>
        <w:t xml:space="preserve"> transforme le groupe nominal en sujet du participe et le participe en modificateur du verbe.</w:t>
      </w:r>
    </w:p>
    <w:p w14:paraId="7E35B62F" w14:textId="7125ADF6" w:rsidR="000211E5" w:rsidRPr="002C3E47" w:rsidRDefault="002C3E47" w:rsidP="003D5416">
      <w:pPr>
        <w:spacing w:before="120"/>
        <w:ind w:firstLine="680"/>
        <w:jc w:val="both"/>
        <w:rPr>
          <w:sz w:val="22"/>
          <w:szCs w:val="22"/>
        </w:rPr>
      </w:pPr>
      <w:r>
        <w:rPr>
          <w:sz w:val="22"/>
          <w:szCs w:val="22"/>
        </w:rPr>
        <w:t xml:space="preserve">Le module </w:t>
      </w:r>
      <w:proofErr w:type="spellStart"/>
      <w:r w:rsidR="00D9562E" w:rsidRPr="00D9562E">
        <w:rPr>
          <w:i/>
          <w:sz w:val="22"/>
          <w:szCs w:val="22"/>
        </w:rPr>
        <w:t>coord_correction</w:t>
      </w:r>
      <w:proofErr w:type="spellEnd"/>
      <w:r w:rsidR="00D9562E">
        <w:rPr>
          <w:sz w:val="22"/>
          <w:szCs w:val="22"/>
        </w:rPr>
        <w:t xml:space="preserve"> corrige lui les erreurs relatives aux coordinations et énumérations.</w:t>
      </w:r>
    </w:p>
    <w:p w14:paraId="3F5D1970" w14:textId="6CAE13F3" w:rsidR="00A603C7" w:rsidRPr="00D35203" w:rsidRDefault="00A603C7" w:rsidP="00987E6D">
      <w:pPr>
        <w:spacing w:before="120"/>
        <w:jc w:val="both"/>
        <w:rPr>
          <w:b/>
          <w:i/>
          <w:sz w:val="22"/>
          <w:szCs w:val="22"/>
        </w:rPr>
      </w:pPr>
      <w:r w:rsidRPr="00D35203">
        <w:rPr>
          <w:b/>
          <w:i/>
          <w:sz w:val="22"/>
          <w:szCs w:val="22"/>
        </w:rPr>
        <w:t>Décomposition des expressions figées</w:t>
      </w:r>
    </w:p>
    <w:p w14:paraId="71A5BA5F" w14:textId="77777777" w:rsidR="00A603C7" w:rsidRDefault="00A603C7" w:rsidP="003D5416">
      <w:pPr>
        <w:ind w:firstLine="680"/>
        <w:jc w:val="both"/>
        <w:rPr>
          <w:sz w:val="22"/>
          <w:szCs w:val="22"/>
        </w:rPr>
      </w:pPr>
      <w:r>
        <w:rPr>
          <w:sz w:val="22"/>
          <w:szCs w:val="22"/>
        </w:rPr>
        <w:t xml:space="preserve">Le module </w:t>
      </w:r>
      <w:proofErr w:type="spellStart"/>
      <w:r w:rsidRPr="004B26CB">
        <w:rPr>
          <w:i/>
          <w:sz w:val="22"/>
          <w:szCs w:val="22"/>
        </w:rPr>
        <w:t>verbal_locution_update</w:t>
      </w:r>
      <w:proofErr w:type="spellEnd"/>
      <w:r>
        <w:rPr>
          <w:sz w:val="22"/>
          <w:szCs w:val="22"/>
        </w:rPr>
        <w:t xml:space="preserve"> traite des locutions verbales qui, dans l’analyse, sont considérées comme des mots composés. Il réintroduit les dépendances syntaxiques standards entre les verbes têtes des locutions et leur complément.</w:t>
      </w:r>
    </w:p>
    <w:p w14:paraId="5CCCD633" w14:textId="338E2062" w:rsidR="00A603C7" w:rsidRDefault="001D476C" w:rsidP="003D5416">
      <w:pPr>
        <w:ind w:firstLine="680"/>
        <w:jc w:val="both"/>
        <w:rPr>
          <w:sz w:val="22"/>
          <w:szCs w:val="22"/>
        </w:rPr>
      </w:pPr>
      <w:r>
        <w:rPr>
          <w:sz w:val="22"/>
          <w:szCs w:val="22"/>
        </w:rPr>
        <w:t xml:space="preserve">Le module </w:t>
      </w:r>
      <w:proofErr w:type="spellStart"/>
      <w:r w:rsidRPr="00AD6122">
        <w:rPr>
          <w:i/>
          <w:sz w:val="22"/>
          <w:szCs w:val="22"/>
        </w:rPr>
        <w:t>frozen_expr_expand</w:t>
      </w:r>
      <w:proofErr w:type="spellEnd"/>
      <w:r>
        <w:rPr>
          <w:sz w:val="22"/>
          <w:szCs w:val="22"/>
        </w:rPr>
        <w:t xml:space="preserve"> rétablit les dépendances syntaxiques standard dans les mots composés qui sont des locutions prépositionnelles formées d’une préposition suivie d’un nom et d’une autre prépos</w:t>
      </w:r>
      <w:r w:rsidR="00AD6122">
        <w:rPr>
          <w:sz w:val="22"/>
          <w:szCs w:val="22"/>
        </w:rPr>
        <w:t>i</w:t>
      </w:r>
      <w:r>
        <w:rPr>
          <w:sz w:val="22"/>
          <w:szCs w:val="22"/>
        </w:rPr>
        <w:t>tion ou d’une conjonction.</w:t>
      </w:r>
    </w:p>
    <w:p w14:paraId="7AD2EC1F" w14:textId="3D0CD5AE" w:rsidR="00AD6122" w:rsidRDefault="00AD6122" w:rsidP="00AD6122">
      <w:pPr>
        <w:spacing w:before="480"/>
        <w:jc w:val="both"/>
        <w:rPr>
          <w:b/>
          <w:sz w:val="22"/>
          <w:szCs w:val="22"/>
        </w:rPr>
      </w:pPr>
      <w:r>
        <w:rPr>
          <w:b/>
          <w:sz w:val="22"/>
          <w:szCs w:val="22"/>
        </w:rPr>
        <w:t>Mises à jour spécifiques au schéma d’annotation de Sequoia</w:t>
      </w:r>
    </w:p>
    <w:p w14:paraId="0DB884FF" w14:textId="4C95A0A7" w:rsidR="00AD6122" w:rsidRDefault="00510BDB" w:rsidP="003D5416">
      <w:pPr>
        <w:ind w:firstLine="680"/>
        <w:jc w:val="both"/>
        <w:rPr>
          <w:sz w:val="22"/>
          <w:szCs w:val="22"/>
        </w:rPr>
      </w:pPr>
      <w:r>
        <w:rPr>
          <w:sz w:val="22"/>
          <w:szCs w:val="22"/>
        </w:rPr>
        <w:t>Le schéma d’annotation de Sequoia a fait des choix discutables dont nous nous sommes affranchis dans notre système de règles. Néanmoins, à la fin de l’analyse, pour effectuer notamment des comparaisons, il est utile de transformer l’annotation afin de la rendre conforme au schéma de Sequoia.</w:t>
      </w:r>
    </w:p>
    <w:p w14:paraId="5840E4C8" w14:textId="4DF0D6CC" w:rsidR="00510BDB" w:rsidRDefault="00510BDB" w:rsidP="003D5416">
      <w:pPr>
        <w:ind w:firstLine="680"/>
        <w:jc w:val="both"/>
        <w:rPr>
          <w:sz w:val="22"/>
          <w:szCs w:val="22"/>
        </w:rPr>
      </w:pPr>
      <w:r>
        <w:rPr>
          <w:sz w:val="22"/>
          <w:szCs w:val="22"/>
        </w:rPr>
        <w:t xml:space="preserve">Un premier module </w:t>
      </w:r>
      <w:proofErr w:type="spellStart"/>
      <w:r w:rsidRPr="00510BDB">
        <w:rPr>
          <w:i/>
          <w:sz w:val="22"/>
          <w:szCs w:val="22"/>
        </w:rPr>
        <w:t>syntax_adapt</w:t>
      </w:r>
      <w:proofErr w:type="spellEnd"/>
      <w:r>
        <w:rPr>
          <w:sz w:val="22"/>
          <w:szCs w:val="22"/>
        </w:rPr>
        <w:t xml:space="preserve"> transforme un certain nombre de constructions syntaxiques, à savoir :</w:t>
      </w:r>
      <w:r w:rsidR="00BB4F05">
        <w:rPr>
          <w:sz w:val="22"/>
          <w:szCs w:val="22"/>
        </w:rPr>
        <w:t xml:space="preserve"> noms modificateurs de nome en chaîne, coordination multiple, adverbes au superlatif, conjonctions de coordination se comportant comme des adverbes, auxiliaires à un temps composé, adverbes de quantité appliqués à des noms, dates, compléments d’origine, comparaisons, clivées.</w:t>
      </w:r>
    </w:p>
    <w:p w14:paraId="4360E4D9" w14:textId="18E96B8A" w:rsidR="00510BDB" w:rsidRDefault="00BB4F05" w:rsidP="003D5416">
      <w:pPr>
        <w:ind w:firstLine="680"/>
        <w:jc w:val="both"/>
        <w:rPr>
          <w:sz w:val="22"/>
          <w:szCs w:val="22"/>
        </w:rPr>
      </w:pPr>
      <w:r>
        <w:rPr>
          <w:sz w:val="22"/>
          <w:szCs w:val="22"/>
        </w:rPr>
        <w:t xml:space="preserve">Le module </w:t>
      </w:r>
      <w:proofErr w:type="spellStart"/>
      <w:r w:rsidRPr="00094948">
        <w:rPr>
          <w:i/>
          <w:sz w:val="22"/>
          <w:szCs w:val="22"/>
        </w:rPr>
        <w:t>phon_fold</w:t>
      </w:r>
      <w:proofErr w:type="spellEnd"/>
      <w:r>
        <w:rPr>
          <w:sz w:val="22"/>
          <w:szCs w:val="22"/>
        </w:rPr>
        <w:t xml:space="preserve"> rétablit ensuite les contractions phonologiques.</w:t>
      </w:r>
      <w:r w:rsidR="00094948">
        <w:rPr>
          <w:sz w:val="22"/>
          <w:szCs w:val="22"/>
        </w:rPr>
        <w:t xml:space="preserve"> Le module </w:t>
      </w:r>
      <w:proofErr w:type="spellStart"/>
      <w:r w:rsidR="00094948" w:rsidRPr="00094948">
        <w:rPr>
          <w:i/>
          <w:sz w:val="22"/>
          <w:szCs w:val="22"/>
        </w:rPr>
        <w:t>sequoia_compos_update</w:t>
      </w:r>
      <w:proofErr w:type="spellEnd"/>
      <w:r w:rsidR="001D5604">
        <w:rPr>
          <w:sz w:val="22"/>
          <w:szCs w:val="22"/>
        </w:rPr>
        <w:t xml:space="preserve"> re</w:t>
      </w:r>
      <w:r w:rsidR="00094948">
        <w:rPr>
          <w:sz w:val="22"/>
          <w:szCs w:val="22"/>
        </w:rPr>
        <w:t>compose les mots composés qui ne sont pas traités comme tels dans Sequoia.</w:t>
      </w:r>
      <w:r w:rsidR="00094948" w:rsidRPr="00094948">
        <w:rPr>
          <w:sz w:val="22"/>
          <w:szCs w:val="22"/>
        </w:rPr>
        <w:t xml:space="preserve"> </w:t>
      </w:r>
      <w:r w:rsidR="00094948">
        <w:rPr>
          <w:sz w:val="22"/>
          <w:szCs w:val="22"/>
        </w:rPr>
        <w:t xml:space="preserve">Le module </w:t>
      </w:r>
      <w:proofErr w:type="spellStart"/>
      <w:r w:rsidR="00094948" w:rsidRPr="00094948">
        <w:rPr>
          <w:i/>
          <w:sz w:val="22"/>
          <w:szCs w:val="22"/>
        </w:rPr>
        <w:t>foreign_expr_update</w:t>
      </w:r>
      <w:proofErr w:type="spellEnd"/>
      <w:r w:rsidR="00094948">
        <w:rPr>
          <w:sz w:val="22"/>
          <w:szCs w:val="22"/>
        </w:rPr>
        <w:t xml:space="preserve"> traite des expressions étrangères.</w:t>
      </w:r>
    </w:p>
    <w:p w14:paraId="2CF4E3B4" w14:textId="25ABD2CA" w:rsidR="00094948" w:rsidRDefault="00094948" w:rsidP="003D5416">
      <w:pPr>
        <w:ind w:firstLine="680"/>
        <w:jc w:val="both"/>
        <w:rPr>
          <w:sz w:val="22"/>
          <w:szCs w:val="22"/>
        </w:rPr>
      </w:pPr>
      <w:r>
        <w:rPr>
          <w:sz w:val="22"/>
          <w:szCs w:val="22"/>
        </w:rPr>
        <w:t xml:space="preserve">Le module </w:t>
      </w:r>
      <w:proofErr w:type="spellStart"/>
      <w:r w:rsidRPr="003D5416">
        <w:rPr>
          <w:i/>
          <w:sz w:val="22"/>
          <w:szCs w:val="22"/>
        </w:rPr>
        <w:t>punct</w:t>
      </w:r>
      <w:proofErr w:type="spellEnd"/>
      <w:r>
        <w:rPr>
          <w:sz w:val="22"/>
          <w:szCs w:val="22"/>
        </w:rPr>
        <w:t xml:space="preserve"> rétablit les dépendances de ponctuation telles q</w:t>
      </w:r>
      <w:r w:rsidR="001D5604">
        <w:rPr>
          <w:sz w:val="22"/>
          <w:szCs w:val="22"/>
        </w:rPr>
        <w:t>u’elles sont annotées dans Sequ</w:t>
      </w:r>
      <w:r>
        <w:rPr>
          <w:sz w:val="22"/>
          <w:szCs w:val="22"/>
        </w:rPr>
        <w:t xml:space="preserve">oia et le module </w:t>
      </w:r>
      <w:proofErr w:type="spellStart"/>
      <w:r w:rsidRPr="003D5416">
        <w:rPr>
          <w:i/>
          <w:sz w:val="22"/>
          <w:szCs w:val="22"/>
        </w:rPr>
        <w:t>final_punct</w:t>
      </w:r>
      <w:proofErr w:type="spellEnd"/>
      <w:r>
        <w:rPr>
          <w:sz w:val="22"/>
          <w:szCs w:val="22"/>
        </w:rPr>
        <w:t xml:space="preserve"> ajoute une dépendance de la tête de l’énoncé vers le signe de ponctuation final.</w:t>
      </w:r>
    </w:p>
    <w:p w14:paraId="4682CA81" w14:textId="390A6344" w:rsidR="0079261E" w:rsidRPr="0079261E" w:rsidRDefault="0079261E" w:rsidP="0079261E">
      <w:pPr>
        <w:spacing w:before="480"/>
        <w:jc w:val="both"/>
        <w:rPr>
          <w:b/>
          <w:sz w:val="22"/>
          <w:szCs w:val="22"/>
        </w:rPr>
      </w:pPr>
      <w:r>
        <w:rPr>
          <w:b/>
          <w:sz w:val="22"/>
          <w:szCs w:val="22"/>
        </w:rPr>
        <w:t>Mise à jour de certains traits et s</w:t>
      </w:r>
      <w:r w:rsidR="00987E6D">
        <w:rPr>
          <w:b/>
          <w:sz w:val="22"/>
          <w:szCs w:val="22"/>
        </w:rPr>
        <w:t>uppression des dépendances de succession</w:t>
      </w:r>
    </w:p>
    <w:p w14:paraId="229F877D" w14:textId="77777777" w:rsidR="0079261E" w:rsidRDefault="0079261E" w:rsidP="003D5416">
      <w:pPr>
        <w:ind w:firstLine="680"/>
        <w:jc w:val="both"/>
        <w:rPr>
          <w:sz w:val="22"/>
          <w:szCs w:val="22"/>
        </w:rPr>
      </w:pPr>
      <w:r>
        <w:rPr>
          <w:sz w:val="22"/>
          <w:szCs w:val="22"/>
        </w:rPr>
        <w:t xml:space="preserve">Le module </w:t>
      </w:r>
      <w:proofErr w:type="spellStart"/>
      <w:r w:rsidRPr="00AD6122">
        <w:rPr>
          <w:i/>
          <w:sz w:val="22"/>
          <w:szCs w:val="22"/>
        </w:rPr>
        <w:t>feat_update</w:t>
      </w:r>
      <w:proofErr w:type="spellEnd"/>
      <w:r>
        <w:rPr>
          <w:sz w:val="22"/>
          <w:szCs w:val="22"/>
        </w:rPr>
        <w:t xml:space="preserve"> supprime les traits intermédiaires qui ont été utilisés par l’analyse et rétablit certains initiaux qui avaient été effacés.</w:t>
      </w:r>
    </w:p>
    <w:p w14:paraId="6B11A103" w14:textId="569E24B6" w:rsidR="00DB0BE1" w:rsidRDefault="00DB0BE1" w:rsidP="003D5416">
      <w:pPr>
        <w:ind w:firstLine="680"/>
        <w:jc w:val="both"/>
        <w:rPr>
          <w:sz w:val="22"/>
          <w:szCs w:val="22"/>
        </w:rPr>
      </w:pPr>
      <w:r>
        <w:rPr>
          <w:sz w:val="22"/>
          <w:szCs w:val="22"/>
        </w:rPr>
        <w:t xml:space="preserve">Le </w:t>
      </w:r>
      <w:r w:rsidR="00552884">
        <w:rPr>
          <w:sz w:val="22"/>
          <w:szCs w:val="22"/>
        </w:rPr>
        <w:t xml:space="preserve">module </w:t>
      </w:r>
      <w:r w:rsidR="00552884" w:rsidRPr="00552884">
        <w:rPr>
          <w:i/>
          <w:sz w:val="22"/>
          <w:szCs w:val="22"/>
        </w:rPr>
        <w:t>clean</w:t>
      </w:r>
      <w:r w:rsidR="00552884">
        <w:rPr>
          <w:sz w:val="22"/>
          <w:szCs w:val="22"/>
        </w:rPr>
        <w:t xml:space="preserve"> supprime à la fois les dépendances </w:t>
      </w:r>
      <w:r w:rsidR="00552884" w:rsidRPr="00552884">
        <w:rPr>
          <w:b/>
          <w:i/>
          <w:sz w:val="22"/>
          <w:szCs w:val="22"/>
        </w:rPr>
        <w:t>SUC</w:t>
      </w:r>
      <w:r w:rsidR="00552884">
        <w:rPr>
          <w:sz w:val="22"/>
          <w:szCs w:val="22"/>
        </w:rPr>
        <w:t xml:space="preserve"> et la marque artificielle de fin de l’énoncé, lorsqu’elle existe.</w:t>
      </w:r>
    </w:p>
    <w:p w14:paraId="38CA090E" w14:textId="6E76EFDF" w:rsidR="003D5416" w:rsidRDefault="003D5416" w:rsidP="003D5416">
      <w:pPr>
        <w:ind w:firstLine="680"/>
        <w:jc w:val="both"/>
        <w:rPr>
          <w:sz w:val="22"/>
          <w:szCs w:val="22"/>
        </w:rPr>
      </w:pPr>
      <w:r>
        <w:rPr>
          <w:sz w:val="22"/>
          <w:szCs w:val="22"/>
        </w:rPr>
        <w:t xml:space="preserve">Le module </w:t>
      </w:r>
      <w:bookmarkStart w:id="0" w:name="_GoBack"/>
      <w:proofErr w:type="spellStart"/>
      <w:r w:rsidRPr="003D5416">
        <w:rPr>
          <w:i/>
          <w:sz w:val="22"/>
          <w:szCs w:val="22"/>
        </w:rPr>
        <w:t>intermed_synt_dep_clean</w:t>
      </w:r>
      <w:proofErr w:type="spellEnd"/>
      <w:r>
        <w:rPr>
          <w:sz w:val="22"/>
          <w:szCs w:val="22"/>
        </w:rPr>
        <w:t xml:space="preserve"> </w:t>
      </w:r>
      <w:bookmarkEnd w:id="0"/>
      <w:r>
        <w:rPr>
          <w:sz w:val="22"/>
          <w:szCs w:val="22"/>
        </w:rPr>
        <w:t>supprime les dépendances intermédiaires utiles pour l’analyse syntaxique.</w:t>
      </w:r>
    </w:p>
    <w:sectPr w:rsidR="003D5416" w:rsidSect="0021767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F7C3B" w14:textId="77777777" w:rsidR="00C6438A" w:rsidRDefault="00C6438A" w:rsidP="0019075D">
      <w:r>
        <w:separator/>
      </w:r>
    </w:p>
  </w:endnote>
  <w:endnote w:type="continuationSeparator" w:id="0">
    <w:p w14:paraId="7055ECED" w14:textId="77777777" w:rsidR="00C6438A" w:rsidRDefault="00C6438A" w:rsidP="0019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FC9B" w14:textId="77777777" w:rsidR="00C6438A" w:rsidRDefault="00C6438A" w:rsidP="0019075D">
      <w:r>
        <w:separator/>
      </w:r>
    </w:p>
  </w:footnote>
  <w:footnote w:type="continuationSeparator" w:id="0">
    <w:p w14:paraId="73C3D963" w14:textId="77777777" w:rsidR="00C6438A" w:rsidRDefault="00C6438A" w:rsidP="0019075D">
      <w:r>
        <w:continuationSeparator/>
      </w:r>
    </w:p>
  </w:footnote>
  <w:footnote w:id="1">
    <w:p w14:paraId="42EF1B9B" w14:textId="65F45A20" w:rsidR="00566EFD" w:rsidRDefault="00566EFD" w:rsidP="00AA6040">
      <w:pPr>
        <w:pStyle w:val="Notedebasdepage"/>
        <w:jc w:val="both"/>
      </w:pPr>
      <w:r>
        <w:rPr>
          <w:rStyle w:val="Appelnotedebasdep"/>
        </w:rPr>
        <w:footnoteRef/>
      </w:r>
      <w:r>
        <w:t xml:space="preserve"> </w:t>
      </w:r>
      <w:r>
        <w:rPr>
          <w:sz w:val="22"/>
          <w:szCs w:val="22"/>
        </w:rPr>
        <w:t xml:space="preserve">La </w:t>
      </w:r>
      <w:r w:rsidRPr="002747F2">
        <w:rPr>
          <w:i/>
          <w:sz w:val="22"/>
          <w:szCs w:val="22"/>
        </w:rPr>
        <w:t>couverture</w:t>
      </w:r>
      <w:r>
        <w:rPr>
          <w:sz w:val="22"/>
          <w:szCs w:val="22"/>
        </w:rPr>
        <w:t xml:space="preserve"> d’un arbre est l’ensemble des mots qui sont des nœuds de cet arbre ; la couverture d’un nœud est la couverture de l’arbre qui a pour racine ce nœud.</w:t>
      </w:r>
    </w:p>
  </w:footnote>
  <w:footnote w:id="2">
    <w:p w14:paraId="7EA9C182" w14:textId="10E4FCB8" w:rsidR="00566EFD" w:rsidRDefault="00566EFD" w:rsidP="00985517">
      <w:pPr>
        <w:pStyle w:val="Notedebasdepage"/>
        <w:jc w:val="both"/>
      </w:pPr>
      <w:r>
        <w:rPr>
          <w:rStyle w:val="Appelnotedebasdep"/>
        </w:rPr>
        <w:footnoteRef/>
      </w:r>
      <w:r>
        <w:t xml:space="preserve"> </w:t>
      </w:r>
      <w:r>
        <w:rPr>
          <w:sz w:val="22"/>
          <w:szCs w:val="22"/>
        </w:rPr>
        <w:t xml:space="preserve">On appelle </w:t>
      </w:r>
      <w:r w:rsidRPr="002747F2">
        <w:rPr>
          <w:i/>
          <w:sz w:val="22"/>
          <w:szCs w:val="22"/>
        </w:rPr>
        <w:t>frontière droite</w:t>
      </w:r>
      <w:r>
        <w:rPr>
          <w:sz w:val="22"/>
          <w:szCs w:val="22"/>
        </w:rPr>
        <w:t xml:space="preserve"> de l’arbre l’ensemble de tous ses nœuds N dont la couverture contient la partie à droite de N de la couverture de l’arbre</w:t>
      </w:r>
    </w:p>
  </w:footnote>
  <w:footnote w:id="3">
    <w:p w14:paraId="13B7F27E" w14:textId="3B36F708" w:rsidR="00566EFD" w:rsidRDefault="00566EFD" w:rsidP="0023238A">
      <w:pPr>
        <w:pStyle w:val="Notedebasdepage"/>
        <w:jc w:val="both"/>
      </w:pPr>
      <w:r>
        <w:rPr>
          <w:rStyle w:val="Appelnotedebasdep"/>
        </w:rPr>
        <w:footnoteRef/>
      </w:r>
      <w:r>
        <w:t xml:space="preserve"> </w:t>
      </w:r>
      <w:r w:rsidRPr="0023238A">
        <w:rPr>
          <w:sz w:val="20"/>
          <w:szCs w:val="20"/>
        </w:rPr>
        <w:t xml:space="preserve">Dans Sequoia, il est considéré à tort comme un pronom relatif et non comme une conjonction de subordination. L’exemple « C’est à Paris que je vais » </w:t>
      </w:r>
      <w:proofErr w:type="spellStart"/>
      <w:r w:rsidRPr="0023238A">
        <w:rPr>
          <w:sz w:val="20"/>
          <w:szCs w:val="20"/>
        </w:rPr>
        <w:t>montre</w:t>
      </w:r>
      <w:proofErr w:type="spellEnd"/>
      <w:r w:rsidRPr="0023238A">
        <w:rPr>
          <w:sz w:val="20"/>
          <w:szCs w:val="20"/>
        </w:rPr>
        <w:t xml:space="preserve"> que c’est erroné.</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2CA2"/>
    <w:multiLevelType w:val="hybridMultilevel"/>
    <w:tmpl w:val="166CAAA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5FF3EE8"/>
    <w:multiLevelType w:val="hybridMultilevel"/>
    <w:tmpl w:val="F4F4F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731C6"/>
    <w:multiLevelType w:val="multilevel"/>
    <w:tmpl w:val="5A2813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6D80749"/>
    <w:multiLevelType w:val="hybridMultilevel"/>
    <w:tmpl w:val="5E32152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8E9502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EA5B64"/>
    <w:multiLevelType w:val="hybridMultilevel"/>
    <w:tmpl w:val="EF3C55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3F243BE"/>
    <w:multiLevelType w:val="hybridMultilevel"/>
    <w:tmpl w:val="3D5683B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27E9577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A83BB4"/>
    <w:multiLevelType w:val="hybridMultilevel"/>
    <w:tmpl w:val="35FC5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2B34A9"/>
    <w:multiLevelType w:val="hybridMultilevel"/>
    <w:tmpl w:val="C56C4B5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309205F1"/>
    <w:multiLevelType w:val="hybridMultilevel"/>
    <w:tmpl w:val="4E1E2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7B67AF"/>
    <w:multiLevelType w:val="hybridMultilevel"/>
    <w:tmpl w:val="F3163BC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33F3281F"/>
    <w:multiLevelType w:val="hybridMultilevel"/>
    <w:tmpl w:val="DAC66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F342FF"/>
    <w:multiLevelType w:val="hybridMultilevel"/>
    <w:tmpl w:val="CE1C8A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C120EC"/>
    <w:multiLevelType w:val="hybridMultilevel"/>
    <w:tmpl w:val="8ACAF2B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42EA5D21"/>
    <w:multiLevelType w:val="hybridMultilevel"/>
    <w:tmpl w:val="2A0ED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FA1FB0"/>
    <w:multiLevelType w:val="hybridMultilevel"/>
    <w:tmpl w:val="CA5234FC"/>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nsid w:val="44955C67"/>
    <w:multiLevelType w:val="hybridMultilevel"/>
    <w:tmpl w:val="4F0633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461D7BF6"/>
    <w:multiLevelType w:val="hybridMultilevel"/>
    <w:tmpl w:val="CEC4D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EE2496"/>
    <w:multiLevelType w:val="hybridMultilevel"/>
    <w:tmpl w:val="A0D4927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A0E42FD"/>
    <w:multiLevelType w:val="hybridMultilevel"/>
    <w:tmpl w:val="52F87C6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CBC096F"/>
    <w:multiLevelType w:val="hybridMultilevel"/>
    <w:tmpl w:val="0ED0A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285EA4"/>
    <w:multiLevelType w:val="hybridMultilevel"/>
    <w:tmpl w:val="EDA2F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1D49E9"/>
    <w:multiLevelType w:val="hybridMultilevel"/>
    <w:tmpl w:val="7D5CB4B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nsid w:val="5AC33936"/>
    <w:multiLevelType w:val="hybridMultilevel"/>
    <w:tmpl w:val="F49CA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D2926C7"/>
    <w:multiLevelType w:val="hybridMultilevel"/>
    <w:tmpl w:val="A18035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1704B13"/>
    <w:multiLevelType w:val="hybridMultilevel"/>
    <w:tmpl w:val="D0FA7F6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7C82840"/>
    <w:multiLevelType w:val="hybridMultilevel"/>
    <w:tmpl w:val="B5004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F63556"/>
    <w:multiLevelType w:val="hybridMultilevel"/>
    <w:tmpl w:val="CDAE4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9270B3"/>
    <w:multiLevelType w:val="hybridMultilevel"/>
    <w:tmpl w:val="CA826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34E4D93"/>
    <w:multiLevelType w:val="hybridMultilevel"/>
    <w:tmpl w:val="6E60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2E16E3"/>
    <w:multiLevelType w:val="hybridMultilevel"/>
    <w:tmpl w:val="5A2813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A805394"/>
    <w:multiLevelType w:val="hybridMultilevel"/>
    <w:tmpl w:val="23E091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nsid w:val="7B941E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8311E4"/>
    <w:multiLevelType w:val="hybridMultilevel"/>
    <w:tmpl w:val="3CFE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2"/>
  </w:num>
  <w:num w:numId="4">
    <w:abstractNumId w:val="15"/>
  </w:num>
  <w:num w:numId="5">
    <w:abstractNumId w:val="1"/>
  </w:num>
  <w:num w:numId="6">
    <w:abstractNumId w:val="6"/>
  </w:num>
  <w:num w:numId="7">
    <w:abstractNumId w:val="13"/>
  </w:num>
  <w:num w:numId="8">
    <w:abstractNumId w:val="19"/>
  </w:num>
  <w:num w:numId="9">
    <w:abstractNumId w:val="33"/>
  </w:num>
  <w:num w:numId="10">
    <w:abstractNumId w:val="4"/>
  </w:num>
  <w:num w:numId="11">
    <w:abstractNumId w:val="7"/>
  </w:num>
  <w:num w:numId="12">
    <w:abstractNumId w:val="31"/>
  </w:num>
  <w:num w:numId="13">
    <w:abstractNumId w:val="2"/>
  </w:num>
  <w:num w:numId="14">
    <w:abstractNumId w:val="26"/>
  </w:num>
  <w:num w:numId="15">
    <w:abstractNumId w:val="5"/>
  </w:num>
  <w:num w:numId="16">
    <w:abstractNumId w:val="0"/>
  </w:num>
  <w:num w:numId="17">
    <w:abstractNumId w:val="11"/>
  </w:num>
  <w:num w:numId="18">
    <w:abstractNumId w:val="25"/>
  </w:num>
  <w:num w:numId="19">
    <w:abstractNumId w:val="28"/>
  </w:num>
  <w:num w:numId="20">
    <w:abstractNumId w:val="23"/>
  </w:num>
  <w:num w:numId="21">
    <w:abstractNumId w:val="20"/>
  </w:num>
  <w:num w:numId="22">
    <w:abstractNumId w:val="14"/>
  </w:num>
  <w:num w:numId="23">
    <w:abstractNumId w:val="16"/>
  </w:num>
  <w:num w:numId="24">
    <w:abstractNumId w:val="24"/>
  </w:num>
  <w:num w:numId="25">
    <w:abstractNumId w:val="21"/>
  </w:num>
  <w:num w:numId="26">
    <w:abstractNumId w:val="29"/>
  </w:num>
  <w:num w:numId="27">
    <w:abstractNumId w:val="8"/>
  </w:num>
  <w:num w:numId="28">
    <w:abstractNumId w:val="30"/>
  </w:num>
  <w:num w:numId="29">
    <w:abstractNumId w:val="27"/>
  </w:num>
  <w:num w:numId="30">
    <w:abstractNumId w:val="34"/>
  </w:num>
  <w:num w:numId="31">
    <w:abstractNumId w:val="17"/>
  </w:num>
  <w:num w:numId="32">
    <w:abstractNumId w:val="9"/>
  </w:num>
  <w:num w:numId="33">
    <w:abstractNumId w:val="32"/>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54"/>
    <w:rsid w:val="00000AB5"/>
    <w:rsid w:val="000144D6"/>
    <w:rsid w:val="00016203"/>
    <w:rsid w:val="000211E5"/>
    <w:rsid w:val="0002218F"/>
    <w:rsid w:val="000222FC"/>
    <w:rsid w:val="00023F3D"/>
    <w:rsid w:val="00031929"/>
    <w:rsid w:val="00041914"/>
    <w:rsid w:val="00045A8C"/>
    <w:rsid w:val="00053A2E"/>
    <w:rsid w:val="00057A93"/>
    <w:rsid w:val="000621D5"/>
    <w:rsid w:val="00066B01"/>
    <w:rsid w:val="00070F3D"/>
    <w:rsid w:val="00071072"/>
    <w:rsid w:val="0007482E"/>
    <w:rsid w:val="00074B71"/>
    <w:rsid w:val="00080266"/>
    <w:rsid w:val="000855CF"/>
    <w:rsid w:val="00086AB3"/>
    <w:rsid w:val="00087DDA"/>
    <w:rsid w:val="000937BA"/>
    <w:rsid w:val="00094948"/>
    <w:rsid w:val="0009560B"/>
    <w:rsid w:val="00096DEB"/>
    <w:rsid w:val="000A5082"/>
    <w:rsid w:val="000B5235"/>
    <w:rsid w:val="000B76DE"/>
    <w:rsid w:val="000C5F57"/>
    <w:rsid w:val="000D2E2F"/>
    <w:rsid w:val="00101BC6"/>
    <w:rsid w:val="00103E90"/>
    <w:rsid w:val="00112B39"/>
    <w:rsid w:val="001247A4"/>
    <w:rsid w:val="001331E0"/>
    <w:rsid w:val="00134B91"/>
    <w:rsid w:val="00136089"/>
    <w:rsid w:val="00137D8A"/>
    <w:rsid w:val="00143D36"/>
    <w:rsid w:val="00145CE7"/>
    <w:rsid w:val="00151741"/>
    <w:rsid w:val="00153038"/>
    <w:rsid w:val="00166496"/>
    <w:rsid w:val="0016660F"/>
    <w:rsid w:val="00170231"/>
    <w:rsid w:val="00171C96"/>
    <w:rsid w:val="00177AD1"/>
    <w:rsid w:val="00180DDB"/>
    <w:rsid w:val="0019075D"/>
    <w:rsid w:val="001A2F9F"/>
    <w:rsid w:val="001B5A1A"/>
    <w:rsid w:val="001C1191"/>
    <w:rsid w:val="001C1387"/>
    <w:rsid w:val="001D2249"/>
    <w:rsid w:val="001D476C"/>
    <w:rsid w:val="001D5604"/>
    <w:rsid w:val="001D68F3"/>
    <w:rsid w:val="001E4FE0"/>
    <w:rsid w:val="001E6BD1"/>
    <w:rsid w:val="001F2A55"/>
    <w:rsid w:val="001F352A"/>
    <w:rsid w:val="001F566C"/>
    <w:rsid w:val="0021108E"/>
    <w:rsid w:val="00215C62"/>
    <w:rsid w:val="00216AC9"/>
    <w:rsid w:val="00217672"/>
    <w:rsid w:val="00223E90"/>
    <w:rsid w:val="0022498A"/>
    <w:rsid w:val="00224D5E"/>
    <w:rsid w:val="0023154D"/>
    <w:rsid w:val="0023238A"/>
    <w:rsid w:val="00232F35"/>
    <w:rsid w:val="00236368"/>
    <w:rsid w:val="002365A1"/>
    <w:rsid w:val="00254D6D"/>
    <w:rsid w:val="002648FF"/>
    <w:rsid w:val="00264AFB"/>
    <w:rsid w:val="00265EC8"/>
    <w:rsid w:val="00266F4C"/>
    <w:rsid w:val="00270A4B"/>
    <w:rsid w:val="002747F2"/>
    <w:rsid w:val="00286FC4"/>
    <w:rsid w:val="002A3843"/>
    <w:rsid w:val="002B2650"/>
    <w:rsid w:val="002C0D5F"/>
    <w:rsid w:val="002C0E43"/>
    <w:rsid w:val="002C3E47"/>
    <w:rsid w:val="00301EE0"/>
    <w:rsid w:val="00305F35"/>
    <w:rsid w:val="00306232"/>
    <w:rsid w:val="003074B5"/>
    <w:rsid w:val="00313C79"/>
    <w:rsid w:val="00325DAE"/>
    <w:rsid w:val="003347BC"/>
    <w:rsid w:val="003348D9"/>
    <w:rsid w:val="00351403"/>
    <w:rsid w:val="00352E21"/>
    <w:rsid w:val="003646A6"/>
    <w:rsid w:val="00367A2A"/>
    <w:rsid w:val="0037562D"/>
    <w:rsid w:val="00377960"/>
    <w:rsid w:val="00384ADE"/>
    <w:rsid w:val="00385A26"/>
    <w:rsid w:val="00395ACE"/>
    <w:rsid w:val="003A3FBD"/>
    <w:rsid w:val="003A7A18"/>
    <w:rsid w:val="003B0A24"/>
    <w:rsid w:val="003B4D57"/>
    <w:rsid w:val="003C0BF3"/>
    <w:rsid w:val="003C76B8"/>
    <w:rsid w:val="003D5416"/>
    <w:rsid w:val="003E32C6"/>
    <w:rsid w:val="003E6C28"/>
    <w:rsid w:val="003E74A5"/>
    <w:rsid w:val="0040091C"/>
    <w:rsid w:val="004026ED"/>
    <w:rsid w:val="00407400"/>
    <w:rsid w:val="00414685"/>
    <w:rsid w:val="00422932"/>
    <w:rsid w:val="00424838"/>
    <w:rsid w:val="0043185D"/>
    <w:rsid w:val="00431EE2"/>
    <w:rsid w:val="00434948"/>
    <w:rsid w:val="00442B9A"/>
    <w:rsid w:val="00443286"/>
    <w:rsid w:val="004504A8"/>
    <w:rsid w:val="004601BF"/>
    <w:rsid w:val="00464A47"/>
    <w:rsid w:val="00465BC0"/>
    <w:rsid w:val="00472489"/>
    <w:rsid w:val="00476F27"/>
    <w:rsid w:val="00485A7B"/>
    <w:rsid w:val="00485B8B"/>
    <w:rsid w:val="004A320F"/>
    <w:rsid w:val="004A46FD"/>
    <w:rsid w:val="004B26CB"/>
    <w:rsid w:val="004B4E34"/>
    <w:rsid w:val="004C0034"/>
    <w:rsid w:val="004C1757"/>
    <w:rsid w:val="004C7295"/>
    <w:rsid w:val="004D0696"/>
    <w:rsid w:val="004D7630"/>
    <w:rsid w:val="004D7E77"/>
    <w:rsid w:val="004F2B30"/>
    <w:rsid w:val="004F3C86"/>
    <w:rsid w:val="004F5E3A"/>
    <w:rsid w:val="004F66B5"/>
    <w:rsid w:val="00501768"/>
    <w:rsid w:val="00507A49"/>
    <w:rsid w:val="00510BDB"/>
    <w:rsid w:val="005178B9"/>
    <w:rsid w:val="00527FE7"/>
    <w:rsid w:val="00533938"/>
    <w:rsid w:val="00541C29"/>
    <w:rsid w:val="005424B4"/>
    <w:rsid w:val="00552884"/>
    <w:rsid w:val="0055526A"/>
    <w:rsid w:val="00560FFC"/>
    <w:rsid w:val="00566EFD"/>
    <w:rsid w:val="00572206"/>
    <w:rsid w:val="00581218"/>
    <w:rsid w:val="00583E1C"/>
    <w:rsid w:val="0059239B"/>
    <w:rsid w:val="00592532"/>
    <w:rsid w:val="00593B49"/>
    <w:rsid w:val="005A1796"/>
    <w:rsid w:val="005A5A3C"/>
    <w:rsid w:val="005A71DB"/>
    <w:rsid w:val="005C3A83"/>
    <w:rsid w:val="005C5094"/>
    <w:rsid w:val="005D2405"/>
    <w:rsid w:val="005D3254"/>
    <w:rsid w:val="005D50C9"/>
    <w:rsid w:val="005E2998"/>
    <w:rsid w:val="00607EBF"/>
    <w:rsid w:val="00617C97"/>
    <w:rsid w:val="00632083"/>
    <w:rsid w:val="006326C2"/>
    <w:rsid w:val="006357E9"/>
    <w:rsid w:val="00642F5D"/>
    <w:rsid w:val="006449F9"/>
    <w:rsid w:val="0065417F"/>
    <w:rsid w:val="00657D10"/>
    <w:rsid w:val="00662AD8"/>
    <w:rsid w:val="00663EDE"/>
    <w:rsid w:val="00664D05"/>
    <w:rsid w:val="00666460"/>
    <w:rsid w:val="00673052"/>
    <w:rsid w:val="00675E54"/>
    <w:rsid w:val="00682BF9"/>
    <w:rsid w:val="006841D4"/>
    <w:rsid w:val="006A395A"/>
    <w:rsid w:val="006A47BD"/>
    <w:rsid w:val="006A61A7"/>
    <w:rsid w:val="006B2617"/>
    <w:rsid w:val="006B32B6"/>
    <w:rsid w:val="006C2001"/>
    <w:rsid w:val="006C65FD"/>
    <w:rsid w:val="006D08BC"/>
    <w:rsid w:val="006D5361"/>
    <w:rsid w:val="006E3D04"/>
    <w:rsid w:val="006E5875"/>
    <w:rsid w:val="006F1BAB"/>
    <w:rsid w:val="006F4F32"/>
    <w:rsid w:val="006F5F94"/>
    <w:rsid w:val="006F6F27"/>
    <w:rsid w:val="006F7E3E"/>
    <w:rsid w:val="006F7F45"/>
    <w:rsid w:val="0070018E"/>
    <w:rsid w:val="00701AFC"/>
    <w:rsid w:val="007129AD"/>
    <w:rsid w:val="007169A3"/>
    <w:rsid w:val="00720F22"/>
    <w:rsid w:val="00724444"/>
    <w:rsid w:val="00726728"/>
    <w:rsid w:val="00730539"/>
    <w:rsid w:val="007338D7"/>
    <w:rsid w:val="00747E52"/>
    <w:rsid w:val="00753445"/>
    <w:rsid w:val="0076686B"/>
    <w:rsid w:val="007836C2"/>
    <w:rsid w:val="00787CB8"/>
    <w:rsid w:val="00790DE7"/>
    <w:rsid w:val="0079261E"/>
    <w:rsid w:val="007A1AEB"/>
    <w:rsid w:val="007A22BB"/>
    <w:rsid w:val="007A6EE6"/>
    <w:rsid w:val="007A73BC"/>
    <w:rsid w:val="007B1451"/>
    <w:rsid w:val="007E4C4F"/>
    <w:rsid w:val="007E4F90"/>
    <w:rsid w:val="007F04BF"/>
    <w:rsid w:val="007F1B1C"/>
    <w:rsid w:val="007F427B"/>
    <w:rsid w:val="007F5D73"/>
    <w:rsid w:val="008013A4"/>
    <w:rsid w:val="00802454"/>
    <w:rsid w:val="008037B3"/>
    <w:rsid w:val="0080619C"/>
    <w:rsid w:val="00811725"/>
    <w:rsid w:val="00822C10"/>
    <w:rsid w:val="00822E89"/>
    <w:rsid w:val="0083075F"/>
    <w:rsid w:val="00834A64"/>
    <w:rsid w:val="008365AA"/>
    <w:rsid w:val="008376C0"/>
    <w:rsid w:val="00840767"/>
    <w:rsid w:val="008477E4"/>
    <w:rsid w:val="008546F5"/>
    <w:rsid w:val="00855E40"/>
    <w:rsid w:val="00864F6C"/>
    <w:rsid w:val="0088175D"/>
    <w:rsid w:val="00881A82"/>
    <w:rsid w:val="0088263D"/>
    <w:rsid w:val="00885A7C"/>
    <w:rsid w:val="00887884"/>
    <w:rsid w:val="00890BE6"/>
    <w:rsid w:val="0089557D"/>
    <w:rsid w:val="008A3CDD"/>
    <w:rsid w:val="008A6EAC"/>
    <w:rsid w:val="008C0505"/>
    <w:rsid w:val="008C204F"/>
    <w:rsid w:val="008D0B4A"/>
    <w:rsid w:val="00903932"/>
    <w:rsid w:val="00914DC2"/>
    <w:rsid w:val="00914F4B"/>
    <w:rsid w:val="00917BA7"/>
    <w:rsid w:val="00924EC1"/>
    <w:rsid w:val="00931B32"/>
    <w:rsid w:val="009320C5"/>
    <w:rsid w:val="00935D05"/>
    <w:rsid w:val="00950773"/>
    <w:rsid w:val="00951EE9"/>
    <w:rsid w:val="009539B7"/>
    <w:rsid w:val="0095427C"/>
    <w:rsid w:val="00957507"/>
    <w:rsid w:val="009634B2"/>
    <w:rsid w:val="00965231"/>
    <w:rsid w:val="00965B81"/>
    <w:rsid w:val="00967374"/>
    <w:rsid w:val="009705B2"/>
    <w:rsid w:val="00975A05"/>
    <w:rsid w:val="00977AB8"/>
    <w:rsid w:val="009846D6"/>
    <w:rsid w:val="0098487E"/>
    <w:rsid w:val="00985517"/>
    <w:rsid w:val="0098663C"/>
    <w:rsid w:val="00987E6D"/>
    <w:rsid w:val="0099684B"/>
    <w:rsid w:val="009A3148"/>
    <w:rsid w:val="009A44D7"/>
    <w:rsid w:val="009B0DD9"/>
    <w:rsid w:val="009B1550"/>
    <w:rsid w:val="009C2CAD"/>
    <w:rsid w:val="009C7E49"/>
    <w:rsid w:val="009F3557"/>
    <w:rsid w:val="009F56FA"/>
    <w:rsid w:val="00A06AEC"/>
    <w:rsid w:val="00A1578B"/>
    <w:rsid w:val="00A22990"/>
    <w:rsid w:val="00A27DCC"/>
    <w:rsid w:val="00A36081"/>
    <w:rsid w:val="00A3614E"/>
    <w:rsid w:val="00A4049E"/>
    <w:rsid w:val="00A56A18"/>
    <w:rsid w:val="00A57F8C"/>
    <w:rsid w:val="00A603C7"/>
    <w:rsid w:val="00A61FB9"/>
    <w:rsid w:val="00A64762"/>
    <w:rsid w:val="00A67202"/>
    <w:rsid w:val="00A6767B"/>
    <w:rsid w:val="00A8589F"/>
    <w:rsid w:val="00A9650E"/>
    <w:rsid w:val="00AA6040"/>
    <w:rsid w:val="00AD6122"/>
    <w:rsid w:val="00AE5574"/>
    <w:rsid w:val="00AE7BAE"/>
    <w:rsid w:val="00AF14D2"/>
    <w:rsid w:val="00AF2EF4"/>
    <w:rsid w:val="00B005FC"/>
    <w:rsid w:val="00B01D8F"/>
    <w:rsid w:val="00B04E52"/>
    <w:rsid w:val="00B17AE0"/>
    <w:rsid w:val="00B209A0"/>
    <w:rsid w:val="00B23C09"/>
    <w:rsid w:val="00B313C2"/>
    <w:rsid w:val="00B33986"/>
    <w:rsid w:val="00B37975"/>
    <w:rsid w:val="00B47214"/>
    <w:rsid w:val="00B47E4E"/>
    <w:rsid w:val="00B50529"/>
    <w:rsid w:val="00B64482"/>
    <w:rsid w:val="00B66B88"/>
    <w:rsid w:val="00B743C9"/>
    <w:rsid w:val="00B81C04"/>
    <w:rsid w:val="00B83480"/>
    <w:rsid w:val="00B873A7"/>
    <w:rsid w:val="00BA29CD"/>
    <w:rsid w:val="00BA2F2E"/>
    <w:rsid w:val="00BB11DC"/>
    <w:rsid w:val="00BB3A2D"/>
    <w:rsid w:val="00BB4F05"/>
    <w:rsid w:val="00BC2E87"/>
    <w:rsid w:val="00BC70CB"/>
    <w:rsid w:val="00BC7303"/>
    <w:rsid w:val="00BE0393"/>
    <w:rsid w:val="00BE1086"/>
    <w:rsid w:val="00BE7CF7"/>
    <w:rsid w:val="00BF0F75"/>
    <w:rsid w:val="00BF5868"/>
    <w:rsid w:val="00C137AC"/>
    <w:rsid w:val="00C1485E"/>
    <w:rsid w:val="00C15C56"/>
    <w:rsid w:val="00C21FF8"/>
    <w:rsid w:val="00C25AA5"/>
    <w:rsid w:val="00C332F5"/>
    <w:rsid w:val="00C37434"/>
    <w:rsid w:val="00C41568"/>
    <w:rsid w:val="00C52323"/>
    <w:rsid w:val="00C6438A"/>
    <w:rsid w:val="00C668E1"/>
    <w:rsid w:val="00C67DCD"/>
    <w:rsid w:val="00C7080F"/>
    <w:rsid w:val="00C76F4B"/>
    <w:rsid w:val="00C8758A"/>
    <w:rsid w:val="00C87E3D"/>
    <w:rsid w:val="00C97F04"/>
    <w:rsid w:val="00CB4E7D"/>
    <w:rsid w:val="00CC4C35"/>
    <w:rsid w:val="00CC515E"/>
    <w:rsid w:val="00CD0F91"/>
    <w:rsid w:val="00CD2AA9"/>
    <w:rsid w:val="00CE48D0"/>
    <w:rsid w:val="00CF164A"/>
    <w:rsid w:val="00CF23EC"/>
    <w:rsid w:val="00CF676B"/>
    <w:rsid w:val="00D00B8E"/>
    <w:rsid w:val="00D077A3"/>
    <w:rsid w:val="00D1189E"/>
    <w:rsid w:val="00D20AAA"/>
    <w:rsid w:val="00D2267E"/>
    <w:rsid w:val="00D342C0"/>
    <w:rsid w:val="00D35203"/>
    <w:rsid w:val="00D4179B"/>
    <w:rsid w:val="00D451EC"/>
    <w:rsid w:val="00D544A9"/>
    <w:rsid w:val="00D55248"/>
    <w:rsid w:val="00D55C89"/>
    <w:rsid w:val="00D72A85"/>
    <w:rsid w:val="00D76005"/>
    <w:rsid w:val="00D80B84"/>
    <w:rsid w:val="00D85518"/>
    <w:rsid w:val="00D93200"/>
    <w:rsid w:val="00D9562E"/>
    <w:rsid w:val="00D96398"/>
    <w:rsid w:val="00D978DF"/>
    <w:rsid w:val="00DA1ED6"/>
    <w:rsid w:val="00DB0BE1"/>
    <w:rsid w:val="00DB1A7B"/>
    <w:rsid w:val="00DC776C"/>
    <w:rsid w:val="00DD36CC"/>
    <w:rsid w:val="00DF24AC"/>
    <w:rsid w:val="00DF3E6C"/>
    <w:rsid w:val="00DF56ED"/>
    <w:rsid w:val="00DF5D9D"/>
    <w:rsid w:val="00DF71DB"/>
    <w:rsid w:val="00E0463C"/>
    <w:rsid w:val="00E13F48"/>
    <w:rsid w:val="00E32733"/>
    <w:rsid w:val="00E32DD1"/>
    <w:rsid w:val="00E444A2"/>
    <w:rsid w:val="00E55571"/>
    <w:rsid w:val="00E55CE8"/>
    <w:rsid w:val="00E6221D"/>
    <w:rsid w:val="00E66485"/>
    <w:rsid w:val="00E70FFA"/>
    <w:rsid w:val="00E734A9"/>
    <w:rsid w:val="00E73629"/>
    <w:rsid w:val="00E755FC"/>
    <w:rsid w:val="00E76C50"/>
    <w:rsid w:val="00E80ABD"/>
    <w:rsid w:val="00E83FBE"/>
    <w:rsid w:val="00E87BC8"/>
    <w:rsid w:val="00E974D8"/>
    <w:rsid w:val="00EA0229"/>
    <w:rsid w:val="00EA0B0B"/>
    <w:rsid w:val="00EA3E2E"/>
    <w:rsid w:val="00EA4C3E"/>
    <w:rsid w:val="00EB0518"/>
    <w:rsid w:val="00EC6B1F"/>
    <w:rsid w:val="00ED08F3"/>
    <w:rsid w:val="00ED4840"/>
    <w:rsid w:val="00ED4BA9"/>
    <w:rsid w:val="00ED672B"/>
    <w:rsid w:val="00EE2F40"/>
    <w:rsid w:val="00EE32CA"/>
    <w:rsid w:val="00EE77E7"/>
    <w:rsid w:val="00EE7862"/>
    <w:rsid w:val="00EF3781"/>
    <w:rsid w:val="00F058BC"/>
    <w:rsid w:val="00F06FCC"/>
    <w:rsid w:val="00F145F4"/>
    <w:rsid w:val="00F26DF5"/>
    <w:rsid w:val="00F318F0"/>
    <w:rsid w:val="00F35ECE"/>
    <w:rsid w:val="00F5012E"/>
    <w:rsid w:val="00F55D18"/>
    <w:rsid w:val="00F64345"/>
    <w:rsid w:val="00F84A2D"/>
    <w:rsid w:val="00FB0687"/>
    <w:rsid w:val="00FB1BB1"/>
    <w:rsid w:val="00FB1E17"/>
    <w:rsid w:val="00FB333A"/>
    <w:rsid w:val="00FB3463"/>
    <w:rsid w:val="00FB4ABE"/>
    <w:rsid w:val="00FC29D8"/>
    <w:rsid w:val="00FC4D79"/>
    <w:rsid w:val="00FC5D2E"/>
    <w:rsid w:val="00FC64D3"/>
    <w:rsid w:val="00FD453E"/>
    <w:rsid w:val="00FD67D5"/>
    <w:rsid w:val="00FE31B8"/>
    <w:rsid w:val="00FE505B"/>
    <w:rsid w:val="00FE7324"/>
    <w:rsid w:val="00FF29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94C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24EC1"/>
    <w:pPr>
      <w:ind w:left="720"/>
      <w:contextualSpacing/>
    </w:pPr>
  </w:style>
  <w:style w:type="paragraph" w:styleId="Notedebasdepage">
    <w:name w:val="footnote text"/>
    <w:basedOn w:val="Normal"/>
    <w:link w:val="NotedebasdepageCar"/>
    <w:uiPriority w:val="99"/>
    <w:unhideWhenUsed/>
    <w:rsid w:val="0019075D"/>
  </w:style>
  <w:style w:type="character" w:customStyle="1" w:styleId="NotedebasdepageCar">
    <w:name w:val="Note de bas de page Car"/>
    <w:basedOn w:val="Policepardfaut"/>
    <w:link w:val="Notedebasdepage"/>
    <w:uiPriority w:val="99"/>
    <w:rsid w:val="0019075D"/>
  </w:style>
  <w:style w:type="character" w:styleId="Appelnotedebasdep">
    <w:name w:val="footnote reference"/>
    <w:basedOn w:val="Policepardfaut"/>
    <w:uiPriority w:val="99"/>
    <w:unhideWhenUsed/>
    <w:rsid w:val="00190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2339</TotalTime>
  <Pages>14</Pages>
  <Words>6884</Words>
  <Characters>37862</Characters>
  <Application>Microsoft Macintosh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Perrier</dc:creator>
  <cp:keywords/>
  <dc:description/>
  <cp:lastModifiedBy>Guy Perrier</cp:lastModifiedBy>
  <cp:revision>124</cp:revision>
  <dcterms:created xsi:type="dcterms:W3CDTF">2015-07-23T17:30:00Z</dcterms:created>
  <dcterms:modified xsi:type="dcterms:W3CDTF">2016-11-17T16:47:00Z</dcterms:modified>
</cp:coreProperties>
</file>